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4185"/>
        <w:gridCol w:w="6295"/>
      </w:tblGrid>
      <w:tr w:rsidR="00C01AD4" w14:paraId="6B64F58E" w14:textId="77777777" w:rsidTr="6DAAFCE1">
        <w:trPr>
          <w:trHeight w:val="3600"/>
        </w:trPr>
        <w:tc>
          <w:tcPr>
            <w:tcW w:w="4185" w:type="dxa"/>
            <w:tcMar>
              <w:top w:w="100" w:type="dxa"/>
              <w:left w:w="100" w:type="dxa"/>
              <w:bottom w:w="100" w:type="dxa"/>
              <w:right w:w="100" w:type="dxa"/>
            </w:tcMar>
          </w:tcPr>
          <w:p w14:paraId="4C7C73A0" w14:textId="62530886" w:rsidR="00C01AD4" w:rsidRDefault="085A94AE" w:rsidP="0ADE744E">
            <w:pPr>
              <w:pStyle w:val="Normal1"/>
            </w:pPr>
            <w:bookmarkStart w:id="0" w:name="_GoBack"/>
            <w:bookmarkEnd w:id="0"/>
            <w:r>
              <w:rPr>
                <w:noProof/>
              </w:rPr>
              <w:drawing>
                <wp:inline distT="0" distB="0" distL="0" distR="0" wp14:anchorId="51BDC323" wp14:editId="583682AF">
                  <wp:extent cx="2506218" cy="859691"/>
                  <wp:effectExtent l="0" t="0" r="0" b="0"/>
                  <wp:docPr id="9049665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30377" name=""/>
                          <pic:cNvPicPr/>
                        </pic:nvPicPr>
                        <pic:blipFill>
                          <a:blip r:embed="rId11">
                            <a:extLst>
                              <a:ext uri="{28A0092B-C50C-407E-A947-70E740481C1C}">
                                <a14:useLocalDpi xmlns:a14="http://schemas.microsoft.com/office/drawing/2010/main"/>
                              </a:ext>
                            </a:extLst>
                          </a:blip>
                          <a:stretch>
                            <a:fillRect/>
                          </a:stretch>
                        </pic:blipFill>
                        <pic:spPr>
                          <a:xfrm>
                            <a:off x="0" y="0"/>
                            <a:ext cx="2506218" cy="859691"/>
                          </a:xfrm>
                          <a:prstGeom prst="rect">
                            <a:avLst/>
                          </a:prstGeom>
                        </pic:spPr>
                      </pic:pic>
                    </a:graphicData>
                  </a:graphic>
                </wp:inline>
              </w:drawing>
            </w:r>
            <w:r w:rsidR="6DAAFCE1">
              <w:rPr>
                <w:noProof/>
              </w:rPr>
              <w:drawing>
                <wp:anchor distT="0" distB="0" distL="114300" distR="114300" simplePos="0" relativeHeight="251658240" behindDoc="0" locked="0" layoutInCell="1" allowOverlap="1" wp14:anchorId="4783B92B" wp14:editId="0DE40576">
                  <wp:simplePos x="0" y="0"/>
                  <wp:positionH relativeFrom="column">
                    <wp:posOffset>-38100</wp:posOffset>
                  </wp:positionH>
                  <wp:positionV relativeFrom="paragraph">
                    <wp:posOffset>1133475</wp:posOffset>
                  </wp:positionV>
                  <wp:extent cx="1499961" cy="1499961"/>
                  <wp:effectExtent l="0" t="0" r="0" b="0"/>
                  <wp:wrapNone/>
                  <wp:docPr id="1940775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92275" name=""/>
                          <pic:cNvPicPr/>
                        </pic:nvPicPr>
                        <pic:blipFill>
                          <a:blip r:embed="rId12">
                            <a:extLst>
                              <a:ext uri="{28A0092B-C50C-407E-A947-70E740481C1C}">
                                <a14:useLocalDpi xmlns:a14="http://schemas.microsoft.com/office/drawing/2010/main"/>
                              </a:ext>
                            </a:extLst>
                          </a:blip>
                          <a:stretch>
                            <a:fillRect/>
                          </a:stretch>
                        </pic:blipFill>
                        <pic:spPr>
                          <a:xfrm>
                            <a:off x="0" y="0"/>
                            <a:ext cx="1499961" cy="1499961"/>
                          </a:xfrm>
                          <a:prstGeom prst="rect">
                            <a:avLst/>
                          </a:prstGeom>
                        </pic:spPr>
                      </pic:pic>
                    </a:graphicData>
                  </a:graphic>
                  <wp14:sizeRelH relativeFrom="page">
                    <wp14:pctWidth>0</wp14:pctWidth>
                  </wp14:sizeRelH>
                  <wp14:sizeRelV relativeFrom="page">
                    <wp14:pctHeight>0</wp14:pctHeight>
                  </wp14:sizeRelV>
                </wp:anchor>
              </w:drawing>
            </w:r>
          </w:p>
        </w:tc>
        <w:tc>
          <w:tcPr>
            <w:tcW w:w="6295" w:type="dxa"/>
            <w:tcMar>
              <w:top w:w="100" w:type="dxa"/>
              <w:left w:w="100" w:type="dxa"/>
              <w:bottom w:w="100" w:type="dxa"/>
              <w:right w:w="100" w:type="dxa"/>
            </w:tcMar>
          </w:tcPr>
          <w:p w14:paraId="2A53C979" w14:textId="0F80B0DF" w:rsidR="00C01AD4" w:rsidRPr="00A01F4B" w:rsidRDefault="00C71B92" w:rsidP="3564E827">
            <w:pPr>
              <w:pStyle w:val="Normal1"/>
              <w:jc w:val="right"/>
              <w:rPr>
                <w:color w:val="7030A0"/>
                <w:sz w:val="36"/>
                <w:szCs w:val="36"/>
              </w:rPr>
            </w:pPr>
            <w:r>
              <w:rPr>
                <w:rFonts w:ascii="Calibri" w:eastAsia="Calibri" w:hAnsi="Calibri" w:cs="Calibri"/>
                <w:b/>
                <w:bCs/>
                <w:color w:val="7030A0"/>
                <w:sz w:val="36"/>
                <w:szCs w:val="36"/>
              </w:rPr>
              <w:t>MTG200.7</w:t>
            </w:r>
            <w:r w:rsidR="07092DF4">
              <w:br/>
            </w:r>
            <w:r w:rsidR="004C2B1D" w:rsidRPr="004C2B1D">
              <w:rPr>
                <w:rFonts w:ascii="Calibri" w:eastAsia="Calibri" w:hAnsi="Calibri" w:cs="Calibri"/>
                <w:b/>
                <w:bCs/>
                <w:color w:val="7030A0"/>
                <w:sz w:val="36"/>
                <w:szCs w:val="36"/>
              </w:rPr>
              <w:t>Interpreting the Old Testament</w:t>
            </w:r>
            <w:r w:rsidR="07092DF4">
              <w:br/>
            </w:r>
            <w:r w:rsidR="78F22ED7" w:rsidRPr="4464CFC7">
              <w:rPr>
                <w:rFonts w:ascii="Calibri" w:eastAsia="Calibri" w:hAnsi="Calibri" w:cs="Calibri"/>
                <w:b/>
                <w:bCs/>
                <w:color w:val="7030A0"/>
                <w:sz w:val="36"/>
                <w:szCs w:val="36"/>
              </w:rPr>
              <w:t xml:space="preserve">Semester </w:t>
            </w:r>
            <w:r w:rsidR="53EE5BB4" w:rsidRPr="4464CFC7">
              <w:rPr>
                <w:rFonts w:ascii="Calibri" w:eastAsia="Calibri" w:hAnsi="Calibri" w:cs="Calibri"/>
                <w:b/>
                <w:bCs/>
                <w:color w:val="7030A0"/>
                <w:sz w:val="36"/>
                <w:szCs w:val="36"/>
              </w:rPr>
              <w:t>2</w:t>
            </w:r>
            <w:r w:rsidR="78F22ED7" w:rsidRPr="4464CFC7">
              <w:rPr>
                <w:rFonts w:ascii="Calibri" w:eastAsia="Calibri" w:hAnsi="Calibri" w:cs="Calibri"/>
                <w:b/>
                <w:bCs/>
                <w:color w:val="7030A0"/>
                <w:sz w:val="36"/>
                <w:szCs w:val="36"/>
              </w:rPr>
              <w:t>, 2026</w:t>
            </w:r>
          </w:p>
        </w:tc>
      </w:tr>
    </w:tbl>
    <w:p w14:paraId="258B462A" w14:textId="3E11E155" w:rsidR="64E4E816" w:rsidRDefault="64E4E816" w:rsidP="64E4E816">
      <w:pPr>
        <w:pStyle w:val="Normal1"/>
      </w:pPr>
    </w:p>
    <w:p w14:paraId="17B62CF7" w14:textId="77777777" w:rsidR="00F3214F" w:rsidRDefault="00F3214F" w:rsidP="64E4E816">
      <w:pPr>
        <w:pStyle w:val="Normal1"/>
      </w:pPr>
    </w:p>
    <w:p w14:paraId="60729AD8" w14:textId="77777777" w:rsidR="00203ED1" w:rsidRDefault="00203ED1" w:rsidP="64E4E816">
      <w:pPr>
        <w:pStyle w:val="Normal1"/>
      </w:pPr>
    </w:p>
    <w:p w14:paraId="6EC1D081" w14:textId="77777777" w:rsidR="00203ED1" w:rsidRDefault="00203ED1" w:rsidP="64E4E816">
      <w:pPr>
        <w:pStyle w:val="Normal1"/>
      </w:pPr>
    </w:p>
    <w:p w14:paraId="7C4E6FC5" w14:textId="77777777" w:rsidR="00203ED1" w:rsidRDefault="00203ED1" w:rsidP="64E4E816">
      <w:pPr>
        <w:pStyle w:val="Normal1"/>
      </w:pPr>
    </w:p>
    <w:p w14:paraId="521FCABF" w14:textId="77777777" w:rsidR="00383222" w:rsidRDefault="00383222" w:rsidP="00A35567">
      <w:pPr>
        <w:pStyle w:val="Normal1"/>
      </w:pPr>
    </w:p>
    <w:tbl>
      <w:tblPr>
        <w:tblStyle w:val="a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C01AD4" w:rsidRPr="00690D70" w14:paraId="6B48DFAC" w14:textId="77777777" w:rsidTr="5673B46B">
        <w:trPr>
          <w:trHeight w:val="220"/>
        </w:trPr>
        <w:tc>
          <w:tcPr>
            <w:tcW w:w="1986" w:type="dxa"/>
            <w:tcMar>
              <w:top w:w="100" w:type="dxa"/>
              <w:left w:w="100" w:type="dxa"/>
              <w:bottom w:w="100" w:type="dxa"/>
              <w:right w:w="100" w:type="dxa"/>
            </w:tcMar>
            <w:vAlign w:val="center"/>
          </w:tcPr>
          <w:p w14:paraId="61304DE5" w14:textId="367C42A1" w:rsidR="00C01AD4" w:rsidRPr="00690D70" w:rsidRDefault="004F2293" w:rsidP="5673B46B">
            <w:pPr>
              <w:pStyle w:val="Normal1"/>
              <w:rPr>
                <w:rFonts w:asciiTheme="minorHAnsi" w:eastAsia="Calibri" w:hAnsiTheme="minorHAnsi" w:cstheme="minorBidi"/>
                <w:sz w:val="20"/>
              </w:rPr>
            </w:pPr>
            <w:r w:rsidRPr="5673B46B">
              <w:rPr>
                <w:rFonts w:asciiTheme="minorHAnsi" w:eastAsia="Calibri" w:hAnsiTheme="minorHAnsi" w:cstheme="minorBidi"/>
                <w:sz w:val="20"/>
              </w:rPr>
              <w:t>Unit</w:t>
            </w:r>
            <w:r w:rsidR="3A0F3FF5" w:rsidRPr="5673B46B">
              <w:rPr>
                <w:rFonts w:asciiTheme="minorHAnsi" w:eastAsia="Calibri" w:hAnsiTheme="minorHAnsi" w:cstheme="minorBidi"/>
                <w:sz w:val="20"/>
              </w:rPr>
              <w:t xml:space="preserve"> Supervisor</w:t>
            </w:r>
          </w:p>
        </w:tc>
        <w:tc>
          <w:tcPr>
            <w:tcW w:w="8357" w:type="dxa"/>
            <w:gridSpan w:val="3"/>
            <w:tcMar>
              <w:top w:w="100" w:type="dxa"/>
              <w:left w:w="100" w:type="dxa"/>
              <w:bottom w:w="100" w:type="dxa"/>
              <w:right w:w="100" w:type="dxa"/>
            </w:tcMar>
            <w:vAlign w:val="center"/>
          </w:tcPr>
          <w:p w14:paraId="15294500" w14:textId="0F1A3663" w:rsidR="00C01AD4" w:rsidRPr="00690D70" w:rsidRDefault="00134C54" w:rsidP="00134C54">
            <w:pPr>
              <w:contextualSpacing w:val="0"/>
              <w:rPr>
                <w:rFonts w:asciiTheme="minorHAnsi" w:hAnsiTheme="minorHAnsi" w:cstheme="minorBidi"/>
                <w:sz w:val="20"/>
              </w:rPr>
            </w:pPr>
            <w:r w:rsidRPr="00134C54">
              <w:rPr>
                <w:rFonts w:asciiTheme="minorHAnsi" w:hAnsiTheme="minorHAnsi" w:cstheme="minorBidi"/>
                <w:sz w:val="20"/>
              </w:rPr>
              <w:t xml:space="preserve">Dr Danijel Kevešević   </w:t>
            </w:r>
            <w:hyperlink r:id="rId13" w:history="1">
              <w:r w:rsidRPr="00F349B3">
                <w:rPr>
                  <w:rStyle w:val="Hyperlink"/>
                  <w:rFonts w:asciiTheme="minorHAnsi" w:hAnsiTheme="minorHAnsi" w:cstheme="minorBidi"/>
                  <w:sz w:val="20"/>
                </w:rPr>
                <w:t>dkevesevic@adelaide.tabor.edu.au</w:t>
              </w:r>
            </w:hyperlink>
          </w:p>
        </w:tc>
      </w:tr>
      <w:tr w:rsidR="00C01AD4" w:rsidRPr="00690D70" w14:paraId="0E619924" w14:textId="77777777" w:rsidTr="5673B46B">
        <w:trPr>
          <w:trHeight w:val="240"/>
        </w:trPr>
        <w:tc>
          <w:tcPr>
            <w:tcW w:w="1986" w:type="dxa"/>
            <w:tcMar>
              <w:top w:w="100" w:type="dxa"/>
              <w:left w:w="100" w:type="dxa"/>
              <w:bottom w:w="100" w:type="dxa"/>
              <w:right w:w="100" w:type="dxa"/>
            </w:tcMar>
            <w:vAlign w:val="center"/>
          </w:tcPr>
          <w:p w14:paraId="21E3090D" w14:textId="5CE326F1" w:rsidR="00C01AD4" w:rsidRPr="00690D70" w:rsidRDefault="3A0F3FF5" w:rsidP="5673B46B">
            <w:pPr>
              <w:pStyle w:val="Normal1"/>
              <w:rPr>
                <w:rFonts w:asciiTheme="minorHAnsi" w:hAnsiTheme="minorHAnsi" w:cstheme="minorBidi"/>
                <w:sz w:val="20"/>
              </w:rPr>
            </w:pPr>
            <w:r w:rsidRPr="5673B46B">
              <w:rPr>
                <w:rFonts w:asciiTheme="minorHAnsi" w:eastAsia="Calibri" w:hAnsiTheme="minorHAnsi" w:cstheme="minorBidi"/>
                <w:sz w:val="20"/>
              </w:rPr>
              <w:t>Lecturer</w:t>
            </w:r>
          </w:p>
        </w:tc>
        <w:tc>
          <w:tcPr>
            <w:tcW w:w="8357" w:type="dxa"/>
            <w:gridSpan w:val="3"/>
            <w:tcMar>
              <w:top w:w="100" w:type="dxa"/>
              <w:left w:w="100" w:type="dxa"/>
              <w:bottom w:w="100" w:type="dxa"/>
              <w:right w:w="100" w:type="dxa"/>
            </w:tcMar>
            <w:vAlign w:val="center"/>
          </w:tcPr>
          <w:p w14:paraId="1DDEFB76" w14:textId="1214DA96" w:rsidR="00C01AD4" w:rsidRPr="00690D70" w:rsidRDefault="00A9274A" w:rsidP="5673B46B">
            <w:pPr>
              <w:pStyle w:val="Normal1"/>
              <w:rPr>
                <w:rFonts w:asciiTheme="minorHAnsi" w:hAnsiTheme="minorHAnsi" w:cstheme="minorBidi"/>
                <w:sz w:val="20"/>
              </w:rPr>
            </w:pPr>
            <w:r w:rsidRPr="00A9274A">
              <w:rPr>
                <w:rFonts w:asciiTheme="minorHAnsi" w:hAnsiTheme="minorHAnsi" w:cstheme="minorBidi"/>
                <w:sz w:val="20"/>
              </w:rPr>
              <w:t xml:space="preserve">Dr Danijel Kevešević   </w:t>
            </w:r>
          </w:p>
        </w:tc>
      </w:tr>
      <w:tr w:rsidR="00C01AD4" w:rsidRPr="00690D70" w14:paraId="662981A0" w14:textId="77777777" w:rsidTr="5673B46B">
        <w:trPr>
          <w:trHeight w:val="220"/>
        </w:trPr>
        <w:tc>
          <w:tcPr>
            <w:tcW w:w="1986" w:type="dxa"/>
            <w:tcMar>
              <w:top w:w="100" w:type="dxa"/>
              <w:left w:w="100" w:type="dxa"/>
              <w:bottom w:w="100" w:type="dxa"/>
              <w:right w:w="100" w:type="dxa"/>
            </w:tcMar>
            <w:vAlign w:val="center"/>
          </w:tcPr>
          <w:p w14:paraId="67CDDDEA" w14:textId="77777777" w:rsidR="00C01AD4" w:rsidRPr="00690D70" w:rsidRDefault="3A0F3FF5" w:rsidP="5673B46B">
            <w:pPr>
              <w:pStyle w:val="Normal1"/>
              <w:rPr>
                <w:rFonts w:asciiTheme="minorHAnsi" w:eastAsia="Calibri" w:hAnsiTheme="minorHAnsi" w:cstheme="minorBidi"/>
                <w:sz w:val="20"/>
              </w:rPr>
            </w:pPr>
            <w:r w:rsidRPr="5673B46B">
              <w:rPr>
                <w:rFonts w:asciiTheme="minorHAnsi" w:eastAsia="Calibri" w:hAnsiTheme="minorHAnsi" w:cstheme="minorBidi"/>
                <w:sz w:val="20"/>
              </w:rPr>
              <w:t>Delivery</w:t>
            </w:r>
          </w:p>
        </w:tc>
        <w:tc>
          <w:tcPr>
            <w:tcW w:w="8357" w:type="dxa"/>
            <w:gridSpan w:val="3"/>
            <w:tcMar>
              <w:top w:w="100" w:type="dxa"/>
              <w:left w:w="100" w:type="dxa"/>
              <w:bottom w:w="100" w:type="dxa"/>
              <w:right w:w="100" w:type="dxa"/>
            </w:tcMar>
            <w:vAlign w:val="center"/>
          </w:tcPr>
          <w:p w14:paraId="2700E6D8" w14:textId="77777777" w:rsidR="00BE2ED7" w:rsidRPr="00BE2ED7" w:rsidRDefault="00BE2ED7" w:rsidP="00BE2ED7">
            <w:pPr>
              <w:pStyle w:val="Normal1"/>
              <w:rPr>
                <w:rFonts w:asciiTheme="minorHAnsi" w:hAnsiTheme="minorHAnsi" w:cstheme="minorBidi"/>
                <w:sz w:val="20"/>
              </w:rPr>
            </w:pPr>
            <w:r w:rsidRPr="00BE2ED7">
              <w:rPr>
                <w:rFonts w:asciiTheme="minorHAnsi" w:hAnsiTheme="minorHAnsi" w:cstheme="minorBidi"/>
                <w:sz w:val="20"/>
              </w:rPr>
              <w:t>27th July-16 November 2026</w:t>
            </w:r>
          </w:p>
          <w:p w14:paraId="68A4B153" w14:textId="77777777" w:rsidR="00BE2ED7" w:rsidRPr="00BE2ED7" w:rsidRDefault="00BE2ED7" w:rsidP="00BE2ED7">
            <w:pPr>
              <w:pStyle w:val="Normal1"/>
              <w:rPr>
                <w:rFonts w:asciiTheme="minorHAnsi" w:hAnsiTheme="minorHAnsi" w:cstheme="minorBidi"/>
                <w:sz w:val="20"/>
              </w:rPr>
            </w:pPr>
            <w:r w:rsidRPr="00BE2ED7">
              <w:rPr>
                <w:rFonts w:asciiTheme="minorHAnsi" w:hAnsiTheme="minorHAnsi" w:cstheme="minorBidi"/>
                <w:sz w:val="20"/>
              </w:rPr>
              <w:t>Mondays, 6 pm-8 pm AEST</w:t>
            </w:r>
          </w:p>
          <w:p w14:paraId="7C97C9E6" w14:textId="1133BA96" w:rsidR="002A7566" w:rsidRPr="002A7566" w:rsidRDefault="00BE2ED7" w:rsidP="00BE2ED7">
            <w:pPr>
              <w:pStyle w:val="Normal1"/>
              <w:rPr>
                <w:rFonts w:asciiTheme="minorHAnsi" w:hAnsiTheme="minorHAnsi" w:cstheme="minorBidi"/>
                <w:sz w:val="20"/>
              </w:rPr>
            </w:pPr>
            <w:r w:rsidRPr="00BE2ED7">
              <w:rPr>
                <w:rFonts w:asciiTheme="minorHAnsi" w:hAnsiTheme="minorHAnsi" w:cstheme="minorBidi"/>
                <w:sz w:val="20"/>
              </w:rPr>
              <w:t xml:space="preserve">Fully Online </w:t>
            </w:r>
          </w:p>
        </w:tc>
      </w:tr>
      <w:tr w:rsidR="00A15FB5" w:rsidRPr="00690D70" w14:paraId="00BA9893" w14:textId="77777777" w:rsidTr="5673B46B">
        <w:trPr>
          <w:trHeight w:val="240"/>
        </w:trPr>
        <w:tc>
          <w:tcPr>
            <w:tcW w:w="1986" w:type="dxa"/>
            <w:tcMar>
              <w:top w:w="100" w:type="dxa"/>
              <w:left w:w="100" w:type="dxa"/>
              <w:bottom w:w="100" w:type="dxa"/>
              <w:right w:w="100" w:type="dxa"/>
            </w:tcMar>
            <w:vAlign w:val="center"/>
          </w:tcPr>
          <w:p w14:paraId="615EC7BE" w14:textId="77777777" w:rsidR="00A15FB5" w:rsidRPr="00690D70" w:rsidRDefault="00A15FB5" w:rsidP="5673B46B">
            <w:pPr>
              <w:pStyle w:val="Normal1"/>
              <w:rPr>
                <w:rFonts w:asciiTheme="minorHAnsi" w:hAnsiTheme="minorHAnsi" w:cstheme="minorBidi"/>
                <w:sz w:val="20"/>
              </w:rPr>
            </w:pPr>
            <w:r w:rsidRPr="5673B46B">
              <w:rPr>
                <w:rFonts w:asciiTheme="minorHAnsi" w:eastAsia="Calibri" w:hAnsiTheme="minorHAnsi" w:cstheme="minorBidi"/>
                <w:sz w:val="20"/>
              </w:rPr>
              <w:t>AQF Level</w:t>
            </w:r>
          </w:p>
        </w:tc>
        <w:tc>
          <w:tcPr>
            <w:tcW w:w="2829" w:type="dxa"/>
            <w:tcMar>
              <w:top w:w="100" w:type="dxa"/>
              <w:left w:w="100" w:type="dxa"/>
              <w:bottom w:w="100" w:type="dxa"/>
              <w:right w:w="100" w:type="dxa"/>
            </w:tcMar>
            <w:vAlign w:val="center"/>
          </w:tcPr>
          <w:p w14:paraId="45A955DE" w14:textId="7E077028" w:rsidR="00A15FB5" w:rsidRPr="00690D70" w:rsidRDefault="00BE2ED7" w:rsidP="5673B46B">
            <w:pPr>
              <w:pStyle w:val="Normal1"/>
              <w:rPr>
                <w:rFonts w:asciiTheme="minorHAnsi" w:hAnsiTheme="minorHAnsi" w:cstheme="minorBidi"/>
                <w:sz w:val="20"/>
              </w:rPr>
            </w:pPr>
            <w:r>
              <w:rPr>
                <w:rFonts w:asciiTheme="minorHAnsi" w:eastAsia="Calibri" w:hAnsiTheme="minorHAnsi" w:cstheme="minorBidi"/>
                <w:sz w:val="20"/>
              </w:rPr>
              <w:t>7</w:t>
            </w:r>
          </w:p>
        </w:tc>
        <w:tc>
          <w:tcPr>
            <w:tcW w:w="2409" w:type="dxa"/>
            <w:vAlign w:val="center"/>
          </w:tcPr>
          <w:p w14:paraId="30EAFFEF" w14:textId="61B2ED78" w:rsidR="00A15FB5" w:rsidRPr="00690D70" w:rsidRDefault="00A15FB5" w:rsidP="5673B46B">
            <w:pPr>
              <w:pStyle w:val="Normal1"/>
              <w:rPr>
                <w:rFonts w:asciiTheme="minorHAnsi" w:hAnsiTheme="minorHAnsi" w:cstheme="minorBidi"/>
                <w:sz w:val="20"/>
              </w:rPr>
            </w:pPr>
            <w:r w:rsidRPr="5673B46B">
              <w:rPr>
                <w:rFonts w:asciiTheme="minorHAnsi" w:eastAsia="Calibri" w:hAnsiTheme="minorHAnsi" w:cstheme="minorBidi"/>
                <w:sz w:val="20"/>
              </w:rPr>
              <w:t>Credit Points</w:t>
            </w:r>
          </w:p>
        </w:tc>
        <w:tc>
          <w:tcPr>
            <w:tcW w:w="3119" w:type="dxa"/>
            <w:vAlign w:val="center"/>
          </w:tcPr>
          <w:p w14:paraId="0C219E17" w14:textId="1578D335" w:rsidR="00A15FB5" w:rsidRPr="00690D70" w:rsidRDefault="00BE2ED7" w:rsidP="5673B46B">
            <w:pPr>
              <w:pStyle w:val="Normal1"/>
              <w:rPr>
                <w:rFonts w:asciiTheme="minorHAnsi" w:hAnsiTheme="minorHAnsi" w:cstheme="minorBidi"/>
                <w:sz w:val="20"/>
              </w:rPr>
            </w:pPr>
            <w:r>
              <w:rPr>
                <w:rFonts w:asciiTheme="minorHAnsi" w:eastAsia="Calibri" w:hAnsiTheme="minorHAnsi" w:cstheme="minorBidi"/>
                <w:sz w:val="20"/>
              </w:rPr>
              <w:t>6</w:t>
            </w:r>
          </w:p>
        </w:tc>
      </w:tr>
      <w:tr w:rsidR="006956FA" w:rsidRPr="00690D70" w14:paraId="4AF9EE8C" w14:textId="77777777" w:rsidTr="5673B46B">
        <w:trPr>
          <w:trHeight w:val="39"/>
        </w:trPr>
        <w:tc>
          <w:tcPr>
            <w:tcW w:w="10343" w:type="dxa"/>
            <w:gridSpan w:val="4"/>
            <w:tcMar>
              <w:top w:w="100" w:type="dxa"/>
              <w:left w:w="100" w:type="dxa"/>
              <w:bottom w:w="100" w:type="dxa"/>
              <w:right w:w="100" w:type="dxa"/>
            </w:tcMar>
            <w:vAlign w:val="center"/>
          </w:tcPr>
          <w:p w14:paraId="056D3E41" w14:textId="5ABA68BC" w:rsidR="006956FA" w:rsidRDefault="00990656" w:rsidP="5673B46B">
            <w:pPr>
              <w:pStyle w:val="Normal1"/>
              <w:rPr>
                <w:rFonts w:asciiTheme="minorHAnsi" w:eastAsia="Calibri" w:hAnsiTheme="minorHAnsi" w:cstheme="minorBidi"/>
                <w:sz w:val="20"/>
              </w:rPr>
            </w:pPr>
            <w:r w:rsidRPr="00990656">
              <w:rPr>
                <w:rFonts w:asciiTheme="minorHAnsi" w:eastAsia="Calibri" w:hAnsiTheme="minorHAnsi" w:cstheme="minorBidi"/>
                <w:sz w:val="20"/>
              </w:rPr>
              <w:t>Disclaimer: This unit is taught in parallel with a postgraduate equivalent. This means that you will share learning experiences with students completing a postgraduate award; however, the learning outcomes, work for assessment, and some other expectations will differ. Your requirements should be clearly articulated in this unit description. If you have any concerns or queries about Tabor’s practice of parallel teaching, please speak to your lecturer.</w:t>
            </w:r>
          </w:p>
        </w:tc>
      </w:tr>
    </w:tbl>
    <w:p w14:paraId="0C8B6B70" w14:textId="77777777" w:rsidR="008415FB" w:rsidRDefault="008415FB" w:rsidP="00A35567">
      <w:pPr>
        <w:pStyle w:val="Normal1"/>
      </w:pPr>
    </w:p>
    <w:p w14:paraId="1C03850D" w14:textId="1771B9D2" w:rsidR="00A15FB5" w:rsidRPr="004D47FE" w:rsidRDefault="004F2293" w:rsidP="52624F4B">
      <w:pPr>
        <w:pStyle w:val="Normal1"/>
        <w:rPr>
          <w:rFonts w:ascii="Calibri" w:eastAsia="Calibri" w:hAnsi="Calibri" w:cs="Calibri"/>
          <w:b/>
          <w:bCs/>
          <w:color w:val="7030A0"/>
        </w:rPr>
      </w:pPr>
      <w:r w:rsidRPr="5673B46B">
        <w:rPr>
          <w:rFonts w:ascii="Calibri" w:eastAsia="Calibri" w:hAnsi="Calibri" w:cs="Calibri"/>
          <w:b/>
          <w:bCs/>
          <w:color w:val="7030A0"/>
        </w:rPr>
        <w:t>UNIT</w:t>
      </w:r>
      <w:r w:rsidR="0045336F" w:rsidRPr="5673B46B">
        <w:rPr>
          <w:rFonts w:ascii="Calibri" w:eastAsia="Calibri" w:hAnsi="Calibri" w:cs="Calibri"/>
          <w:b/>
          <w:bCs/>
          <w:color w:val="7030A0"/>
        </w:rPr>
        <w:t xml:space="preserve"> DESCRIPTION</w:t>
      </w:r>
    </w:p>
    <w:p w14:paraId="1B442C04" w14:textId="77777777" w:rsidR="005E0134" w:rsidRPr="005E0134" w:rsidRDefault="005E0134" w:rsidP="005E0134">
      <w:pPr>
        <w:pStyle w:val="Normal1"/>
        <w:rPr>
          <w:rFonts w:asciiTheme="minorHAnsi" w:hAnsiTheme="minorHAnsi" w:cstheme="minorHAnsi"/>
          <w:sz w:val="20"/>
          <w:szCs w:val="18"/>
        </w:rPr>
      </w:pPr>
      <w:r w:rsidRPr="005E0134">
        <w:rPr>
          <w:rFonts w:asciiTheme="minorHAnsi" w:hAnsiTheme="minorHAnsi" w:cstheme="minorHAnsi"/>
          <w:sz w:val="20"/>
          <w:szCs w:val="18"/>
        </w:rPr>
        <w:t>Welcome to Interpreting the Old Testament!</w:t>
      </w:r>
    </w:p>
    <w:p w14:paraId="21594CAD" w14:textId="77777777" w:rsidR="005E0134" w:rsidRPr="005E0134" w:rsidRDefault="005E0134" w:rsidP="005E0134">
      <w:pPr>
        <w:pStyle w:val="Normal1"/>
        <w:rPr>
          <w:rFonts w:asciiTheme="minorHAnsi" w:hAnsiTheme="minorHAnsi" w:cstheme="minorHAnsi"/>
          <w:sz w:val="20"/>
          <w:szCs w:val="18"/>
        </w:rPr>
      </w:pPr>
    </w:p>
    <w:p w14:paraId="1812C724" w14:textId="575D7665" w:rsidR="00825725" w:rsidRDefault="00825725" w:rsidP="00825725">
      <w:pPr>
        <w:pStyle w:val="Normal1"/>
        <w:rPr>
          <w:rFonts w:asciiTheme="minorHAnsi" w:hAnsiTheme="minorHAnsi" w:cstheme="minorHAnsi"/>
          <w:sz w:val="20"/>
          <w:szCs w:val="18"/>
        </w:rPr>
      </w:pPr>
      <w:r w:rsidRPr="00825725">
        <w:rPr>
          <w:rFonts w:asciiTheme="minorHAnsi" w:hAnsiTheme="minorHAnsi" w:cstheme="minorHAnsi"/>
          <w:sz w:val="20"/>
          <w:szCs w:val="18"/>
        </w:rPr>
        <w:t xml:space="preserve">This unit introduces students to the Orthodox Old Testament canon, focusing on </w:t>
      </w:r>
      <w:r w:rsidR="007D1010">
        <w:rPr>
          <w:rFonts w:asciiTheme="minorHAnsi" w:hAnsiTheme="minorHAnsi" w:cstheme="minorHAnsi"/>
          <w:sz w:val="20"/>
          <w:szCs w:val="18"/>
        </w:rPr>
        <w:t>its development, contents, and historical and cultural context</w:t>
      </w:r>
      <w:r w:rsidRPr="00825725">
        <w:rPr>
          <w:rFonts w:asciiTheme="minorHAnsi" w:hAnsiTheme="minorHAnsi" w:cstheme="minorHAnsi"/>
          <w:sz w:val="20"/>
          <w:szCs w:val="18"/>
        </w:rPr>
        <w:t>. Students will explore the overall story, key themes, and different types of literature found in the text, with a strong emphasis on understanding it from an Orthodox Christian perspective.</w:t>
      </w:r>
      <w:r w:rsidR="00147866">
        <w:rPr>
          <w:rFonts w:asciiTheme="minorHAnsi" w:hAnsiTheme="minorHAnsi" w:cstheme="minorHAnsi"/>
          <w:sz w:val="20"/>
          <w:szCs w:val="18"/>
        </w:rPr>
        <w:t xml:space="preserve"> </w:t>
      </w:r>
      <w:r w:rsidRPr="00825725">
        <w:rPr>
          <w:rFonts w:asciiTheme="minorHAnsi" w:hAnsiTheme="minorHAnsi" w:cstheme="minorHAnsi"/>
          <w:sz w:val="20"/>
          <w:szCs w:val="18"/>
        </w:rPr>
        <w:t>They will engage with teachings from the Church Fathers (patristic tradition) alongside selected modern approaches to interpretation.</w:t>
      </w:r>
      <w:r w:rsidR="00A70516">
        <w:rPr>
          <w:rFonts w:asciiTheme="minorHAnsi" w:hAnsiTheme="minorHAnsi" w:cstheme="minorHAnsi"/>
          <w:sz w:val="20"/>
          <w:szCs w:val="18"/>
        </w:rPr>
        <w:t xml:space="preserve"> </w:t>
      </w:r>
      <w:r w:rsidRPr="00825725">
        <w:rPr>
          <w:rFonts w:asciiTheme="minorHAnsi" w:hAnsiTheme="minorHAnsi" w:cstheme="minorHAnsi"/>
          <w:sz w:val="20"/>
          <w:szCs w:val="18"/>
        </w:rPr>
        <w:t>The unit also helps students build practical skills for reading and explaining different biblical genres, so they can clearly and meaningfully communicate the message of the Old Testament to people today.</w:t>
      </w:r>
    </w:p>
    <w:p w14:paraId="0C1CFEA0" w14:textId="77777777" w:rsidR="005E0134" w:rsidRDefault="005E0134" w:rsidP="00A35567">
      <w:pPr>
        <w:pStyle w:val="Normal1"/>
      </w:pPr>
    </w:p>
    <w:p w14:paraId="7C5638B7" w14:textId="77777777" w:rsidR="008415FB" w:rsidRPr="004D47FE" w:rsidRDefault="0045336F" w:rsidP="00A35567">
      <w:pPr>
        <w:pStyle w:val="Normal1"/>
        <w:rPr>
          <w:color w:val="7030A0"/>
          <w:sz w:val="24"/>
          <w:szCs w:val="24"/>
        </w:rPr>
      </w:pPr>
      <w:r w:rsidRPr="5673B46B">
        <w:rPr>
          <w:rFonts w:ascii="Calibri" w:eastAsia="Calibri" w:hAnsi="Calibri" w:cs="Calibri"/>
          <w:b/>
          <w:bCs/>
          <w:color w:val="7030A0"/>
        </w:rPr>
        <w:t>PREREQUISITES</w:t>
      </w:r>
    </w:p>
    <w:p w14:paraId="3B5EF616" w14:textId="3703B9F7" w:rsidR="00F3214F" w:rsidRDefault="00F3214F" w:rsidP="00A35567">
      <w:pPr>
        <w:pStyle w:val="Normal1"/>
        <w:rPr>
          <w:rFonts w:asciiTheme="minorHAnsi" w:hAnsiTheme="minorHAnsi" w:cstheme="minorHAnsi"/>
          <w:sz w:val="20"/>
          <w:szCs w:val="18"/>
        </w:rPr>
      </w:pPr>
      <w:r w:rsidRPr="00F3214F">
        <w:rPr>
          <w:rFonts w:asciiTheme="minorHAnsi" w:hAnsiTheme="minorHAnsi" w:cstheme="minorHAnsi"/>
          <w:sz w:val="20"/>
          <w:szCs w:val="18"/>
        </w:rPr>
        <w:t xml:space="preserve">No prerequisites </w:t>
      </w:r>
    </w:p>
    <w:p w14:paraId="18C0D353" w14:textId="77777777" w:rsidR="00203ED1" w:rsidRDefault="00203ED1" w:rsidP="00A35567">
      <w:pPr>
        <w:pStyle w:val="Normal1"/>
        <w:rPr>
          <w:rFonts w:asciiTheme="minorHAnsi" w:hAnsiTheme="minorHAnsi" w:cstheme="minorHAnsi"/>
          <w:sz w:val="20"/>
          <w:szCs w:val="18"/>
        </w:rPr>
      </w:pPr>
    </w:p>
    <w:p w14:paraId="1AA3BDCF" w14:textId="77777777" w:rsidR="00F3214F" w:rsidRPr="00F3214F" w:rsidRDefault="00F3214F" w:rsidP="00A35567">
      <w:pPr>
        <w:pStyle w:val="Normal1"/>
        <w:rPr>
          <w:rFonts w:asciiTheme="minorHAnsi" w:hAnsiTheme="minorHAnsi" w:cstheme="minorHAnsi"/>
          <w:sz w:val="20"/>
          <w:szCs w:val="18"/>
        </w:rPr>
      </w:pPr>
    </w:p>
    <w:p w14:paraId="1D7659FD" w14:textId="44BD3DFC" w:rsidR="008415FB" w:rsidRPr="004D47FE" w:rsidRDefault="0045336F" w:rsidP="00A35567">
      <w:pPr>
        <w:pStyle w:val="Normal1"/>
        <w:rPr>
          <w:color w:val="7030A0"/>
          <w:sz w:val="24"/>
          <w:szCs w:val="24"/>
        </w:rPr>
      </w:pPr>
      <w:r w:rsidRPr="5673B46B">
        <w:rPr>
          <w:rFonts w:ascii="Calibri" w:eastAsia="Calibri" w:hAnsi="Calibri" w:cs="Calibri"/>
          <w:b/>
          <w:bCs/>
          <w:color w:val="7030A0"/>
        </w:rPr>
        <w:lastRenderedPageBreak/>
        <w:t>LEARNING OUTCOMES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2410"/>
      </w:tblGrid>
      <w:tr w:rsidR="002A0B2F" w:rsidRPr="00F75038" w14:paraId="22441875" w14:textId="77777777" w:rsidTr="002A0B2F">
        <w:tc>
          <w:tcPr>
            <w:tcW w:w="6658" w:type="dxa"/>
            <w:shd w:val="clear" w:color="auto" w:fill="F2F2F2" w:themeFill="background1" w:themeFillShade="F2"/>
            <w:tcMar>
              <w:top w:w="100" w:type="dxa"/>
              <w:left w:w="100" w:type="dxa"/>
              <w:bottom w:w="100" w:type="dxa"/>
              <w:right w:w="100" w:type="dxa"/>
            </w:tcMar>
            <w:vAlign w:val="center"/>
            <w:hideMark/>
          </w:tcPr>
          <w:p w14:paraId="6066F5AE" w14:textId="77777777" w:rsidR="002A0B2F" w:rsidRPr="00F75038" w:rsidRDefault="002A0B2F" w:rsidP="52624F4B">
            <w:pPr>
              <w:pStyle w:val="normal11"/>
              <w:rPr>
                <w:b/>
                <w:bCs/>
                <w:color w:val="auto"/>
              </w:rPr>
            </w:pPr>
            <w:r w:rsidRPr="5673B46B">
              <w:rPr>
                <w:rFonts w:ascii="Calibri" w:hAnsi="Calibri" w:cs="Calibri"/>
                <w:b/>
                <w:bCs/>
                <w:color w:val="auto"/>
                <w:sz w:val="20"/>
                <w:szCs w:val="20"/>
              </w:rPr>
              <w:t>ON SUCCESSFUL COMPLETION OF THIS TASK THE STUDENT WILL BE ABLE TO:</w:t>
            </w:r>
          </w:p>
        </w:tc>
        <w:tc>
          <w:tcPr>
            <w:tcW w:w="2410" w:type="dxa"/>
            <w:shd w:val="clear" w:color="auto" w:fill="F2F2F2" w:themeFill="background1" w:themeFillShade="F2"/>
            <w:tcMar>
              <w:top w:w="100" w:type="dxa"/>
              <w:left w:w="100" w:type="dxa"/>
              <w:bottom w:w="100" w:type="dxa"/>
              <w:right w:w="100" w:type="dxa"/>
            </w:tcMar>
            <w:vAlign w:val="center"/>
            <w:hideMark/>
          </w:tcPr>
          <w:p w14:paraId="429326CB" w14:textId="610BE86D" w:rsidR="002A0B2F" w:rsidRPr="00F75038" w:rsidRDefault="002A0B2F" w:rsidP="52624F4B">
            <w:pPr>
              <w:pStyle w:val="normal11"/>
              <w:rPr>
                <w:b/>
                <w:bCs/>
                <w:color w:val="auto"/>
              </w:rPr>
            </w:pPr>
            <w:r w:rsidRPr="5673B46B">
              <w:rPr>
                <w:rFonts w:ascii="Calibri" w:hAnsi="Calibri" w:cs="Calibri"/>
                <w:b/>
                <w:bCs/>
                <w:color w:val="auto"/>
                <w:sz w:val="20"/>
                <w:szCs w:val="20"/>
              </w:rPr>
              <w:t>RELATED ASSESSMENT</w:t>
            </w:r>
          </w:p>
        </w:tc>
      </w:tr>
      <w:tr w:rsidR="00B064E9" w:rsidRPr="00F75038" w14:paraId="610A3005" w14:textId="77777777" w:rsidTr="002A0B2F">
        <w:tc>
          <w:tcPr>
            <w:tcW w:w="6658" w:type="dxa"/>
            <w:tcMar>
              <w:top w:w="100" w:type="dxa"/>
              <w:left w:w="100" w:type="dxa"/>
              <w:bottom w:w="100" w:type="dxa"/>
              <w:right w:w="100" w:type="dxa"/>
            </w:tcMar>
            <w:vAlign w:val="center"/>
          </w:tcPr>
          <w:p w14:paraId="5CAF3BCA" w14:textId="0EAF1476" w:rsidR="00B064E9" w:rsidRPr="00F75038" w:rsidRDefault="00B064E9" w:rsidP="00B064E9">
            <w:pPr>
              <w:pStyle w:val="responses-singleline0"/>
              <w:numPr>
                <w:ilvl w:val="0"/>
                <w:numId w:val="23"/>
              </w:numPr>
              <w:spacing w:before="0" w:after="0" w:line="276" w:lineRule="auto"/>
              <w:ind w:left="179" w:hanging="179"/>
              <w:rPr>
                <w:rFonts w:asciiTheme="minorHAnsi" w:hAnsiTheme="minorHAnsi" w:cstheme="minorBidi"/>
                <w:color w:val="auto"/>
                <w:sz w:val="20"/>
                <w:szCs w:val="20"/>
              </w:rPr>
            </w:pPr>
            <w:r w:rsidRPr="00215E63">
              <w:rPr>
                <w:rStyle w:val="normaltextrun"/>
                <w:rFonts w:asciiTheme="minorHAnsi" w:hAnsiTheme="minorHAnsi" w:cstheme="minorHAnsi"/>
                <w:color w:val="auto"/>
                <w:sz w:val="20"/>
                <w:szCs w:val="20"/>
              </w:rPr>
              <w:t>Analyse contemporary approaches to Old Testament interpretation, with reference to the world behind, within, and in front of the biblical text</w:t>
            </w:r>
            <w:r w:rsidRPr="00215E63">
              <w:rPr>
                <w:rStyle w:val="eop"/>
                <w:rFonts w:asciiTheme="minorHAnsi" w:hAnsiTheme="minorHAnsi" w:cstheme="minorHAnsi"/>
                <w:color w:val="auto"/>
                <w:sz w:val="20"/>
                <w:szCs w:val="20"/>
              </w:rPr>
              <w:t> </w:t>
            </w:r>
          </w:p>
        </w:tc>
        <w:tc>
          <w:tcPr>
            <w:tcW w:w="2410" w:type="dxa"/>
            <w:tcMar>
              <w:top w:w="100" w:type="dxa"/>
              <w:left w:w="100" w:type="dxa"/>
              <w:bottom w:w="100" w:type="dxa"/>
              <w:right w:w="100" w:type="dxa"/>
            </w:tcMar>
            <w:vAlign w:val="center"/>
          </w:tcPr>
          <w:p w14:paraId="02646884" w14:textId="6DB0B28E" w:rsidR="00B064E9" w:rsidRPr="00F75038" w:rsidRDefault="00B064E9" w:rsidP="00B064E9">
            <w:pPr>
              <w:pStyle w:val="normal11"/>
              <w:rPr>
                <w:color w:val="auto"/>
                <w:sz w:val="20"/>
                <w:szCs w:val="20"/>
              </w:rPr>
            </w:pPr>
            <w:r w:rsidRPr="00FB411C">
              <w:rPr>
                <w:rFonts w:asciiTheme="minorHAnsi" w:hAnsiTheme="minorHAnsi" w:cstheme="minorHAnsi"/>
                <w:sz w:val="20"/>
                <w:szCs w:val="20"/>
              </w:rPr>
              <w:t>Research Paper: Approaches to OT Interpretation</w:t>
            </w:r>
          </w:p>
        </w:tc>
      </w:tr>
      <w:tr w:rsidR="00B064E9" w:rsidRPr="00F75038" w14:paraId="794DB55D" w14:textId="77777777" w:rsidTr="002A0B2F">
        <w:tc>
          <w:tcPr>
            <w:tcW w:w="6658" w:type="dxa"/>
            <w:tcMar>
              <w:top w:w="100" w:type="dxa"/>
              <w:left w:w="100" w:type="dxa"/>
              <w:bottom w:w="100" w:type="dxa"/>
              <w:right w:w="100" w:type="dxa"/>
            </w:tcMar>
            <w:vAlign w:val="center"/>
          </w:tcPr>
          <w:p w14:paraId="5EE12621" w14:textId="2EBEDA90" w:rsidR="00B064E9" w:rsidRPr="00F75038" w:rsidRDefault="00B064E9" w:rsidP="00B064E9">
            <w:pPr>
              <w:pStyle w:val="responses-singleline0"/>
              <w:numPr>
                <w:ilvl w:val="0"/>
                <w:numId w:val="23"/>
              </w:numPr>
              <w:spacing w:before="0" w:after="0" w:line="276" w:lineRule="auto"/>
              <w:ind w:left="179" w:hanging="179"/>
              <w:rPr>
                <w:rFonts w:asciiTheme="minorHAnsi" w:hAnsiTheme="minorHAnsi" w:cstheme="minorBidi"/>
                <w:color w:val="auto"/>
                <w:sz w:val="20"/>
                <w:szCs w:val="20"/>
              </w:rPr>
            </w:pPr>
            <w:r w:rsidRPr="00215E63">
              <w:rPr>
                <w:rStyle w:val="normaltextrun"/>
                <w:rFonts w:asciiTheme="minorHAnsi" w:hAnsiTheme="minorHAnsi" w:cstheme="minorHAnsi"/>
                <w:color w:val="auto"/>
                <w:sz w:val="20"/>
                <w:szCs w:val="20"/>
              </w:rPr>
              <w:t> Explain the content and key themes of the Protestant Old Testament canon</w:t>
            </w:r>
            <w:r w:rsidRPr="00215E63">
              <w:rPr>
                <w:rStyle w:val="eop"/>
                <w:rFonts w:asciiTheme="minorHAnsi" w:hAnsiTheme="minorHAnsi" w:cstheme="minorHAnsi"/>
                <w:color w:val="auto"/>
                <w:sz w:val="20"/>
                <w:szCs w:val="20"/>
              </w:rPr>
              <w:t> </w:t>
            </w:r>
          </w:p>
        </w:tc>
        <w:tc>
          <w:tcPr>
            <w:tcW w:w="2410" w:type="dxa"/>
            <w:tcMar>
              <w:top w:w="100" w:type="dxa"/>
              <w:left w:w="100" w:type="dxa"/>
              <w:bottom w:w="100" w:type="dxa"/>
              <w:right w:w="100" w:type="dxa"/>
            </w:tcMar>
            <w:vAlign w:val="center"/>
          </w:tcPr>
          <w:p w14:paraId="6AD38C38" w14:textId="77777777" w:rsidR="00B064E9" w:rsidRDefault="00B064E9" w:rsidP="00B064E9">
            <w:pPr>
              <w:pStyle w:val="normal11"/>
              <w:rPr>
                <w:rFonts w:asciiTheme="minorHAnsi" w:hAnsiTheme="minorHAnsi" w:cstheme="minorHAnsi"/>
                <w:sz w:val="20"/>
                <w:szCs w:val="20"/>
              </w:rPr>
            </w:pPr>
            <w:r w:rsidRPr="00FB411C">
              <w:rPr>
                <w:rFonts w:asciiTheme="minorHAnsi" w:hAnsiTheme="minorHAnsi" w:cstheme="minorHAnsi"/>
                <w:sz w:val="20"/>
                <w:szCs w:val="20"/>
              </w:rPr>
              <w:t>OT Theme Presentation</w:t>
            </w:r>
          </w:p>
          <w:p w14:paraId="28F5D088" w14:textId="50B72C3D" w:rsidR="00B064E9" w:rsidRPr="00F75038" w:rsidRDefault="00B064E9" w:rsidP="00B064E9">
            <w:pPr>
              <w:pStyle w:val="normal11"/>
              <w:rPr>
                <w:color w:val="auto"/>
                <w:sz w:val="20"/>
                <w:szCs w:val="20"/>
              </w:rPr>
            </w:pPr>
            <w:r w:rsidRPr="00B67AEE">
              <w:rPr>
                <w:rFonts w:asciiTheme="minorHAnsi" w:hAnsiTheme="minorHAnsi" w:cstheme="minorHAnsi"/>
                <w:sz w:val="14"/>
                <w:szCs w:val="14"/>
              </w:rPr>
              <w:t xml:space="preserve">* Note: SCMOI students will focus on the Orthodox OT canon </w:t>
            </w:r>
          </w:p>
        </w:tc>
      </w:tr>
      <w:tr w:rsidR="00B064E9" w:rsidRPr="00F75038" w14:paraId="260B9A5A" w14:textId="77777777" w:rsidTr="002A0B2F">
        <w:tc>
          <w:tcPr>
            <w:tcW w:w="6658" w:type="dxa"/>
            <w:tcMar>
              <w:top w:w="100" w:type="dxa"/>
              <w:left w:w="100" w:type="dxa"/>
              <w:bottom w:w="100" w:type="dxa"/>
              <w:right w:w="100" w:type="dxa"/>
            </w:tcMar>
            <w:vAlign w:val="center"/>
          </w:tcPr>
          <w:p w14:paraId="2EE09309" w14:textId="1E290F95" w:rsidR="00B064E9" w:rsidRPr="00F75038" w:rsidRDefault="00B064E9" w:rsidP="00B064E9">
            <w:pPr>
              <w:pStyle w:val="responses-singleline0"/>
              <w:numPr>
                <w:ilvl w:val="0"/>
                <w:numId w:val="23"/>
              </w:numPr>
              <w:spacing w:before="0" w:after="0" w:line="276" w:lineRule="auto"/>
              <w:ind w:left="179" w:hanging="179"/>
              <w:rPr>
                <w:rFonts w:asciiTheme="minorHAnsi" w:hAnsiTheme="minorHAnsi" w:cstheme="minorBidi"/>
                <w:color w:val="auto"/>
                <w:sz w:val="20"/>
                <w:szCs w:val="20"/>
              </w:rPr>
            </w:pPr>
            <w:r w:rsidRPr="00215E63">
              <w:rPr>
                <w:rStyle w:val="normaltextrun"/>
                <w:rFonts w:asciiTheme="minorHAnsi" w:hAnsiTheme="minorHAnsi" w:cstheme="minorHAnsi"/>
                <w:color w:val="auto"/>
                <w:sz w:val="20"/>
                <w:szCs w:val="20"/>
              </w:rPr>
              <w:t> Interpret Old Testament texts, utilising an appropriate methodology, and communicate their understandings to others</w:t>
            </w:r>
            <w:r w:rsidRPr="00215E63">
              <w:rPr>
                <w:rStyle w:val="eop"/>
                <w:rFonts w:asciiTheme="minorHAnsi" w:hAnsiTheme="minorHAnsi" w:cstheme="minorHAnsi"/>
                <w:color w:val="auto"/>
                <w:sz w:val="20"/>
                <w:szCs w:val="20"/>
              </w:rPr>
              <w:t> </w:t>
            </w:r>
          </w:p>
        </w:tc>
        <w:tc>
          <w:tcPr>
            <w:tcW w:w="2410" w:type="dxa"/>
            <w:tcMar>
              <w:top w:w="100" w:type="dxa"/>
              <w:left w:w="100" w:type="dxa"/>
              <w:bottom w:w="100" w:type="dxa"/>
              <w:right w:w="100" w:type="dxa"/>
            </w:tcMar>
            <w:vAlign w:val="center"/>
          </w:tcPr>
          <w:p w14:paraId="7B271989" w14:textId="28477E6E" w:rsidR="00B064E9" w:rsidRPr="00F75038" w:rsidRDefault="00B064E9" w:rsidP="00B064E9">
            <w:pPr>
              <w:pStyle w:val="normal11"/>
              <w:rPr>
                <w:color w:val="auto"/>
                <w:sz w:val="20"/>
                <w:szCs w:val="20"/>
              </w:rPr>
            </w:pPr>
            <w:r w:rsidRPr="00FB411C">
              <w:rPr>
                <w:rFonts w:asciiTheme="minorHAnsi" w:hAnsiTheme="minorHAnsi" w:cstheme="minorHAnsi"/>
                <w:sz w:val="20"/>
                <w:szCs w:val="20"/>
              </w:rPr>
              <w:t>Exegetical Paper; OT Theme Presentation</w:t>
            </w:r>
          </w:p>
        </w:tc>
      </w:tr>
    </w:tbl>
    <w:p w14:paraId="317EB4BC" w14:textId="77777777" w:rsidR="00A01F4B" w:rsidRDefault="00A01F4B" w:rsidP="5673B46B">
      <w:pPr>
        <w:pStyle w:val="Normal1"/>
        <w:rPr>
          <w:rFonts w:ascii="Calibri" w:eastAsia="Calibri" w:hAnsi="Calibri" w:cs="Calibri"/>
          <w:b/>
          <w:bCs/>
          <w:color w:val="7030A0"/>
          <w:sz w:val="20"/>
        </w:rPr>
      </w:pPr>
    </w:p>
    <w:p w14:paraId="13B8FE99" w14:textId="77777777" w:rsidR="00614CFD" w:rsidRDefault="00614CFD" w:rsidP="00A35567">
      <w:pPr>
        <w:pStyle w:val="Normal1"/>
        <w:rPr>
          <w:rFonts w:ascii="Calibri" w:eastAsia="Calibri" w:hAnsi="Calibri" w:cs="Calibri"/>
          <w:b/>
          <w:bCs/>
          <w:color w:val="7030A0"/>
        </w:rPr>
      </w:pPr>
    </w:p>
    <w:p w14:paraId="428046A4" w14:textId="4FF8B809" w:rsidR="008415FB" w:rsidRPr="00936B52" w:rsidRDefault="0045336F" w:rsidP="00A35567">
      <w:pPr>
        <w:pStyle w:val="Normal1"/>
        <w:rPr>
          <w:color w:val="7030A0"/>
        </w:rPr>
      </w:pPr>
      <w:r w:rsidRPr="5673B46B">
        <w:rPr>
          <w:rFonts w:ascii="Calibri" w:eastAsia="Calibri" w:hAnsi="Calibri" w:cs="Calibri"/>
          <w:b/>
          <w:bCs/>
          <w:color w:val="7030A0"/>
        </w:rPr>
        <w:t xml:space="preserve">CHANGES MADE SINCE LAST OFFERED </w:t>
      </w:r>
      <w:r w:rsidRPr="5673B46B">
        <w:rPr>
          <w:rFonts w:ascii="Calibri" w:eastAsia="Calibri" w:hAnsi="Calibri" w:cs="Calibri"/>
          <w:color w:val="7030A0"/>
          <w:sz w:val="20"/>
        </w:rPr>
        <w:t xml:space="preserve">(in response to Student </w:t>
      </w:r>
      <w:r w:rsidR="004F2293" w:rsidRPr="5673B46B">
        <w:rPr>
          <w:rFonts w:ascii="Calibri" w:eastAsia="Calibri" w:hAnsi="Calibri" w:cs="Calibri"/>
          <w:color w:val="7030A0"/>
          <w:sz w:val="20"/>
        </w:rPr>
        <w:t>Unit</w:t>
      </w:r>
      <w:r w:rsidRPr="5673B46B">
        <w:rPr>
          <w:rFonts w:ascii="Calibri" w:eastAsia="Calibri" w:hAnsi="Calibri" w:cs="Calibri"/>
          <w:color w:val="7030A0"/>
          <w:sz w:val="20"/>
        </w:rPr>
        <w:t xml:space="preserve"> Evaluations)</w:t>
      </w:r>
    </w:p>
    <w:p w14:paraId="2B0900E1" w14:textId="4FD98D54" w:rsidR="008415FB" w:rsidRPr="000A5C07" w:rsidRDefault="740CE4E4" w:rsidP="7AF80173">
      <w:pPr>
        <w:pStyle w:val="Normal1"/>
        <w:rPr>
          <w:rFonts w:asciiTheme="minorHAnsi" w:hAnsiTheme="minorHAnsi" w:cstheme="minorBidi"/>
          <w:sz w:val="20"/>
        </w:rPr>
      </w:pPr>
      <w:r w:rsidRPr="7AF80173">
        <w:rPr>
          <w:rFonts w:asciiTheme="minorHAnsi" w:hAnsiTheme="minorHAnsi" w:cstheme="minorBidi"/>
          <w:sz w:val="20"/>
        </w:rPr>
        <w:t>N/A</w:t>
      </w:r>
    </w:p>
    <w:p w14:paraId="316A3780" w14:textId="77777777" w:rsidR="003E2A05" w:rsidRDefault="003E2A05" w:rsidP="5673B46B">
      <w:pPr>
        <w:pStyle w:val="Normal1"/>
        <w:rPr>
          <w:rFonts w:ascii="Calibri" w:eastAsia="Calibri" w:hAnsi="Calibri" w:cs="Calibri"/>
          <w:b/>
          <w:bCs/>
          <w:color w:val="7030A0"/>
          <w:sz w:val="20"/>
        </w:rPr>
      </w:pPr>
      <w:bookmarkStart w:id="1" w:name="_Hlk82165555"/>
    </w:p>
    <w:p w14:paraId="13738990" w14:textId="7A65E0B3" w:rsidR="00936B52" w:rsidRPr="00936B52" w:rsidRDefault="00936B52" w:rsidP="00A35567">
      <w:pPr>
        <w:pStyle w:val="Normal1"/>
        <w:rPr>
          <w:color w:val="7030A0"/>
        </w:rPr>
      </w:pPr>
      <w:r w:rsidRPr="5673B46B">
        <w:rPr>
          <w:rFonts w:ascii="Calibri" w:eastAsia="Calibri" w:hAnsi="Calibri" w:cs="Calibri"/>
          <w:b/>
          <w:bCs/>
          <w:color w:val="7030A0"/>
        </w:rPr>
        <w:t>REQUIRED TEXTS</w:t>
      </w:r>
      <w:r w:rsidRPr="5673B46B">
        <w:rPr>
          <w:rFonts w:ascii="Calibri" w:eastAsia="Calibri" w:hAnsi="Calibri" w:cs="Calibri"/>
          <w:b/>
          <w:bCs/>
          <w:color w:val="7030A0"/>
          <w:sz w:val="20"/>
        </w:rPr>
        <w:t xml:space="preserve"> </w:t>
      </w:r>
      <w:bookmarkEnd w:id="1"/>
      <w:r w:rsidRPr="5673B46B">
        <w:rPr>
          <w:rFonts w:ascii="Calibri" w:eastAsia="Calibri" w:hAnsi="Calibri" w:cs="Calibri"/>
          <w:color w:val="7030A0"/>
          <w:sz w:val="20"/>
        </w:rPr>
        <w:t>(Students should purchase this/these texts)</w:t>
      </w:r>
    </w:p>
    <w:p w14:paraId="7EDAE953" w14:textId="1AC4014A" w:rsidR="00DC5253" w:rsidRPr="00DC5253" w:rsidRDefault="00DC5253" w:rsidP="5673B46B">
      <w:pPr>
        <w:pStyle w:val="Normal1"/>
        <w:spacing w:before="120" w:after="120"/>
        <w:rPr>
          <w:rFonts w:asciiTheme="minorHAnsi" w:eastAsia="Calibri" w:hAnsiTheme="minorHAnsi" w:cstheme="minorHAnsi"/>
          <w:color w:val="auto"/>
          <w:sz w:val="20"/>
        </w:rPr>
      </w:pPr>
      <w:bookmarkStart w:id="2" w:name="h.gjdgxs"/>
      <w:bookmarkEnd w:id="2"/>
      <w:r w:rsidRPr="00DC5253">
        <w:rPr>
          <w:rFonts w:asciiTheme="minorHAnsi" w:eastAsia="Calibri" w:hAnsiTheme="minorHAnsi" w:cstheme="minorHAnsi"/>
          <w:color w:val="auto"/>
          <w:sz w:val="20"/>
        </w:rPr>
        <w:t xml:space="preserve">There are no required texts for this unit. </w:t>
      </w:r>
    </w:p>
    <w:p w14:paraId="5EF9AC88" w14:textId="6C8A51FA" w:rsidR="008A53E0" w:rsidRDefault="00E31B8E" w:rsidP="52624F4B">
      <w:pPr>
        <w:pStyle w:val="Normal1"/>
        <w:spacing w:before="120" w:after="120"/>
        <w:rPr>
          <w:rFonts w:ascii="Calibri" w:eastAsia="Calibri" w:hAnsi="Calibri" w:cs="Calibri"/>
          <w:b/>
          <w:bCs/>
          <w:color w:val="7030A0"/>
        </w:rPr>
      </w:pPr>
      <w:r w:rsidRPr="5673B46B">
        <w:rPr>
          <w:rFonts w:ascii="Calibri" w:eastAsia="Calibri" w:hAnsi="Calibri" w:cs="Calibri"/>
          <w:b/>
          <w:bCs/>
          <w:color w:val="7030A0"/>
        </w:rPr>
        <w:t>RE</w:t>
      </w:r>
      <w:r w:rsidR="003E2A05" w:rsidRPr="5673B46B">
        <w:rPr>
          <w:rFonts w:ascii="Calibri" w:eastAsia="Calibri" w:hAnsi="Calibri" w:cs="Calibri"/>
          <w:b/>
          <w:bCs/>
          <w:color w:val="7030A0"/>
        </w:rPr>
        <w:t>COMMENDED</w:t>
      </w:r>
      <w:r w:rsidRPr="5673B46B">
        <w:rPr>
          <w:rFonts w:ascii="Calibri" w:eastAsia="Calibri" w:hAnsi="Calibri" w:cs="Calibri"/>
          <w:b/>
          <w:bCs/>
          <w:color w:val="7030A0"/>
        </w:rPr>
        <w:t xml:space="preserve"> TEXTS</w:t>
      </w:r>
    </w:p>
    <w:p w14:paraId="3EF15BB1" w14:textId="77777777" w:rsidR="00A32FEB" w:rsidRPr="00A32FEB" w:rsidRDefault="00A32FEB" w:rsidP="00A32FEB">
      <w:pPr>
        <w:rPr>
          <w:rFonts w:asciiTheme="minorHAnsi" w:eastAsia="Calibri" w:hAnsiTheme="minorHAnsi" w:cstheme="minorHAnsi"/>
          <w:color w:val="auto"/>
          <w:sz w:val="20"/>
        </w:rPr>
      </w:pPr>
      <w:r w:rsidRPr="00A32FEB">
        <w:rPr>
          <w:rFonts w:asciiTheme="minorHAnsi" w:eastAsia="Calibri" w:hAnsiTheme="minorHAnsi" w:cstheme="minorHAnsi"/>
          <w:color w:val="auto"/>
          <w:sz w:val="20"/>
        </w:rPr>
        <w:t xml:space="preserve">Hill, Andrew E., and Walton, John H., A Survey of the Old Testament (3rd edition; Grand Rapids: Zondervan, 2009).  </w:t>
      </w:r>
    </w:p>
    <w:p w14:paraId="4C575AE9" w14:textId="77777777" w:rsidR="00A32FEB" w:rsidRPr="00A32FEB" w:rsidRDefault="00A32FEB" w:rsidP="00A32FEB">
      <w:pPr>
        <w:rPr>
          <w:rFonts w:asciiTheme="minorHAnsi" w:eastAsia="Calibri" w:hAnsiTheme="minorHAnsi" w:cstheme="minorHAnsi"/>
          <w:color w:val="auto"/>
          <w:sz w:val="20"/>
        </w:rPr>
      </w:pPr>
    </w:p>
    <w:p w14:paraId="4E476CAB" w14:textId="77777777" w:rsidR="00A32FEB" w:rsidRPr="00A32FEB" w:rsidRDefault="00A32FEB" w:rsidP="00A32FEB">
      <w:pPr>
        <w:spacing w:after="120"/>
        <w:rPr>
          <w:rFonts w:asciiTheme="minorHAnsi" w:hAnsiTheme="minorHAnsi" w:cstheme="minorHAnsi"/>
          <w:i/>
          <w:iCs/>
          <w:color w:val="000000" w:themeColor="text1"/>
          <w:sz w:val="18"/>
          <w:szCs w:val="16"/>
        </w:rPr>
      </w:pPr>
      <w:r w:rsidRPr="00A32FEB">
        <w:rPr>
          <w:rFonts w:asciiTheme="minorHAnsi" w:hAnsiTheme="minorHAnsi" w:cstheme="minorHAnsi"/>
          <w:i/>
          <w:iCs/>
          <w:color w:val="000000" w:themeColor="text1"/>
          <w:sz w:val="18"/>
          <w:szCs w:val="16"/>
        </w:rPr>
        <w:t xml:space="preserve">*Please note that our primary textual reference is the Septuagint (LXX), and we use the Orthodox Study Bible (OSB) in class. </w:t>
      </w:r>
    </w:p>
    <w:p w14:paraId="2520B5AA" w14:textId="77777777" w:rsidR="00A32FEB" w:rsidRPr="00A32FEB" w:rsidRDefault="00A32FEB" w:rsidP="00A32FEB">
      <w:pPr>
        <w:spacing w:after="120"/>
        <w:rPr>
          <w:rFonts w:asciiTheme="minorHAnsi" w:hAnsiTheme="minorHAnsi" w:cstheme="minorHAnsi"/>
          <w:i/>
          <w:iCs/>
          <w:color w:val="000000" w:themeColor="text1"/>
          <w:sz w:val="18"/>
          <w:szCs w:val="16"/>
        </w:rPr>
      </w:pPr>
      <w:r w:rsidRPr="00A32FEB">
        <w:rPr>
          <w:rFonts w:asciiTheme="minorHAnsi" w:hAnsiTheme="minorHAnsi" w:cstheme="minorHAnsi"/>
          <w:i/>
          <w:iCs/>
          <w:color w:val="000000" w:themeColor="text1"/>
          <w:sz w:val="18"/>
          <w:szCs w:val="16"/>
        </w:rPr>
        <w:t>For a translation of the Hebrew (MT) text, the OT in the New Revised Standard Version (NRSV) and the New King James Version (NKJV) are recommended. The New Oxford Annotated Bible with Apocryphal/Deuterocanonical Books (NRSV) contains excellent footnotes.</w:t>
      </w:r>
    </w:p>
    <w:p w14:paraId="23B186BA" w14:textId="7009A88E" w:rsidR="008A53E0" w:rsidRPr="00A32FEB" w:rsidRDefault="00A32FEB" w:rsidP="00A32FEB">
      <w:pPr>
        <w:spacing w:after="120"/>
        <w:rPr>
          <w:rFonts w:asciiTheme="minorHAnsi" w:hAnsiTheme="minorHAnsi" w:cstheme="minorHAnsi"/>
          <w:i/>
          <w:iCs/>
          <w:sz w:val="18"/>
          <w:szCs w:val="16"/>
        </w:rPr>
      </w:pPr>
      <w:r w:rsidRPr="00A32FEB">
        <w:rPr>
          <w:rFonts w:asciiTheme="minorHAnsi" w:hAnsiTheme="minorHAnsi" w:cstheme="minorHAnsi"/>
          <w:i/>
          <w:iCs/>
          <w:sz w:val="18"/>
          <w:szCs w:val="16"/>
        </w:rPr>
        <w:t>Christian Standard Bible-Ancient Faith Study Bible, Nashville, TN: Holman Bible Publishers 2019 provides excellent study notes by the Church Fathers.</w:t>
      </w:r>
    </w:p>
    <w:p w14:paraId="6AC7B579" w14:textId="2B5CD704" w:rsidR="00E31B8E" w:rsidRPr="004D47FE" w:rsidRDefault="00DC5253" w:rsidP="52624F4B">
      <w:pPr>
        <w:pStyle w:val="Normal1"/>
        <w:spacing w:before="120" w:after="120"/>
        <w:rPr>
          <w:rFonts w:ascii="Calibri" w:eastAsia="Calibri" w:hAnsi="Calibri" w:cs="Calibri"/>
          <w:b/>
          <w:bCs/>
          <w:color w:val="7030A0"/>
        </w:rPr>
      </w:pPr>
      <w:r>
        <w:rPr>
          <w:rFonts w:ascii="Calibri" w:eastAsia="Calibri" w:hAnsi="Calibri" w:cs="Calibri"/>
          <w:b/>
          <w:bCs/>
          <w:color w:val="7030A0"/>
        </w:rPr>
        <w:t>SELECTED</w:t>
      </w:r>
      <w:r w:rsidR="008A53E0">
        <w:rPr>
          <w:rFonts w:ascii="Calibri" w:eastAsia="Calibri" w:hAnsi="Calibri" w:cs="Calibri"/>
          <w:b/>
          <w:bCs/>
          <w:color w:val="7030A0"/>
        </w:rPr>
        <w:t xml:space="preserve"> </w:t>
      </w:r>
      <w:r w:rsidR="004D47FE" w:rsidRPr="5673B46B">
        <w:rPr>
          <w:rFonts w:ascii="Calibri" w:eastAsia="Calibri" w:hAnsi="Calibri" w:cs="Calibri"/>
          <w:b/>
          <w:bCs/>
          <w:color w:val="7030A0"/>
        </w:rPr>
        <w:t>BIBLIOGRAPHY</w:t>
      </w:r>
    </w:p>
    <w:p w14:paraId="16D648AF" w14:textId="77777777" w:rsidR="0033468B" w:rsidRPr="006E1EB1" w:rsidRDefault="0033468B" w:rsidP="0033468B">
      <w:pPr>
        <w:pStyle w:val="Normal10"/>
        <w:rPr>
          <w:rFonts w:asciiTheme="minorHAnsi" w:eastAsia="Calibri" w:hAnsiTheme="minorHAnsi" w:cstheme="minorHAnsi"/>
          <w:bCs/>
          <w:color w:val="auto"/>
          <w:sz w:val="20"/>
        </w:rPr>
      </w:pPr>
      <w:r w:rsidRPr="006E1EB1">
        <w:rPr>
          <w:rFonts w:asciiTheme="minorHAnsi" w:eastAsia="Calibri" w:hAnsiTheme="minorHAnsi" w:cstheme="minorHAnsi"/>
          <w:bCs/>
          <w:color w:val="auto"/>
          <w:sz w:val="20"/>
        </w:rPr>
        <w:t xml:space="preserve">Alexander, T.D., From Paradise to the Promised Land: An Introduction to the Pentateuch (3rd edition; Grand Rapids: Baker, 2012). </w:t>
      </w:r>
    </w:p>
    <w:p w14:paraId="35AF2CF4" w14:textId="77777777" w:rsidR="0033468B" w:rsidRPr="006E1EB1" w:rsidRDefault="0033468B" w:rsidP="0033468B">
      <w:pPr>
        <w:pStyle w:val="Normal10"/>
        <w:rPr>
          <w:rFonts w:asciiTheme="minorHAnsi" w:eastAsia="Calibri" w:hAnsiTheme="minorHAnsi" w:cstheme="minorHAnsi"/>
          <w:bCs/>
          <w:color w:val="auto"/>
          <w:sz w:val="20"/>
        </w:rPr>
      </w:pPr>
      <w:r w:rsidRPr="006E1EB1">
        <w:rPr>
          <w:rFonts w:asciiTheme="minorHAnsi" w:eastAsia="Calibri" w:hAnsiTheme="minorHAnsi" w:cstheme="minorHAnsi"/>
          <w:bCs/>
          <w:color w:val="auto"/>
          <w:sz w:val="20"/>
        </w:rPr>
        <w:t>Alexander, T. Desmond, and David W. Baker, Dictionary of the Old Testament: Pentateuch (Downers Grove: InterVarsity Press, 2020).</w:t>
      </w:r>
    </w:p>
    <w:p w14:paraId="1C5C5C24" w14:textId="77777777" w:rsidR="0033468B" w:rsidRPr="006E1EB1" w:rsidRDefault="0033468B" w:rsidP="0033468B">
      <w:pPr>
        <w:pStyle w:val="Normal10"/>
        <w:rPr>
          <w:rFonts w:asciiTheme="minorHAnsi" w:eastAsia="Calibri" w:hAnsiTheme="minorHAnsi" w:cstheme="minorHAnsi"/>
          <w:bCs/>
          <w:color w:val="auto"/>
          <w:sz w:val="20"/>
        </w:rPr>
      </w:pPr>
      <w:r w:rsidRPr="7AF80173">
        <w:rPr>
          <w:rFonts w:asciiTheme="minorHAnsi" w:eastAsia="Calibri" w:hAnsiTheme="minorHAnsi" w:cstheme="minorBidi"/>
          <w:color w:val="auto"/>
          <w:sz w:val="20"/>
        </w:rPr>
        <w:t>Arnold, Bill T, and H. G. M. Williamson, Dictionary of the Old Testament: Historical Books (Downers Grove: InterVarsity Press, 2005).</w:t>
      </w:r>
    </w:p>
    <w:p w14:paraId="08491806" w14:textId="36101E29" w:rsidR="0033468B" w:rsidRPr="006E1EB1" w:rsidRDefault="0033468B" w:rsidP="7AF80173">
      <w:pPr>
        <w:pStyle w:val="Normal10"/>
        <w:rPr>
          <w:rFonts w:asciiTheme="minorHAnsi" w:eastAsia="Calibri" w:hAnsiTheme="minorHAnsi" w:cstheme="minorBidi"/>
          <w:color w:val="auto"/>
          <w:sz w:val="20"/>
        </w:rPr>
      </w:pPr>
      <w:r w:rsidRPr="7AF80173">
        <w:rPr>
          <w:rFonts w:asciiTheme="minorHAnsi" w:eastAsia="Calibri" w:hAnsiTheme="minorHAnsi" w:cstheme="minorBidi"/>
          <w:color w:val="auto"/>
          <w:sz w:val="20"/>
        </w:rPr>
        <w:t>Behr, John, On the Cosmic Mystery of Jesus Christ-Selected Writings from St Maximus the Confessor (Crestwood: St Vladimir’s Press, 2007).</w:t>
      </w:r>
    </w:p>
    <w:p w14:paraId="772B5D31" w14:textId="77777777" w:rsidR="0033468B" w:rsidRPr="006E1EB1" w:rsidRDefault="0033468B" w:rsidP="0033468B">
      <w:pPr>
        <w:pStyle w:val="Normal10"/>
        <w:rPr>
          <w:rFonts w:asciiTheme="minorHAnsi" w:eastAsia="Calibri" w:hAnsiTheme="minorHAnsi" w:cstheme="minorHAnsi"/>
          <w:bCs/>
          <w:color w:val="auto"/>
          <w:sz w:val="20"/>
        </w:rPr>
      </w:pPr>
      <w:r w:rsidRPr="006E1EB1">
        <w:rPr>
          <w:rFonts w:asciiTheme="minorHAnsi" w:eastAsia="Calibri" w:hAnsiTheme="minorHAnsi" w:cstheme="minorHAnsi"/>
          <w:bCs/>
          <w:color w:val="auto"/>
          <w:sz w:val="20"/>
        </w:rPr>
        <w:t xml:space="preserve">Barkley, Gary Wayne, Origen-Homilies on </w:t>
      </w:r>
      <w:proofErr w:type="gramStart"/>
      <w:r w:rsidRPr="006E1EB1">
        <w:rPr>
          <w:rFonts w:asciiTheme="minorHAnsi" w:eastAsia="Calibri" w:hAnsiTheme="minorHAnsi" w:cstheme="minorHAnsi"/>
          <w:bCs/>
          <w:color w:val="auto"/>
          <w:sz w:val="20"/>
        </w:rPr>
        <w:t>Leviticus :</w:t>
      </w:r>
      <w:proofErr w:type="gramEnd"/>
      <w:r w:rsidRPr="006E1EB1">
        <w:rPr>
          <w:rFonts w:asciiTheme="minorHAnsi" w:eastAsia="Calibri" w:hAnsiTheme="minorHAnsi" w:cstheme="minorHAnsi"/>
          <w:bCs/>
          <w:color w:val="auto"/>
          <w:sz w:val="20"/>
        </w:rPr>
        <w:t xml:space="preserve"> 1-16-The Fathers of the Church, (vol. 83. Washington: Catholic University of America Press, 1990).</w:t>
      </w:r>
    </w:p>
    <w:p w14:paraId="68B75EC0" w14:textId="2A1C57C3" w:rsidR="0033468B" w:rsidRPr="006E1EB1" w:rsidRDefault="0033468B" w:rsidP="7AF80173">
      <w:pPr>
        <w:pStyle w:val="Normal10"/>
        <w:rPr>
          <w:rFonts w:asciiTheme="minorHAnsi" w:eastAsia="Calibri" w:hAnsiTheme="minorHAnsi" w:cstheme="minorBidi"/>
          <w:color w:val="auto"/>
          <w:sz w:val="20"/>
        </w:rPr>
      </w:pPr>
      <w:r w:rsidRPr="7AF80173">
        <w:rPr>
          <w:rFonts w:asciiTheme="minorHAnsi" w:eastAsia="Calibri" w:hAnsiTheme="minorHAnsi" w:cstheme="minorBidi"/>
          <w:color w:val="auto"/>
          <w:sz w:val="20"/>
        </w:rPr>
        <w:t>Boda, Mark J, and J. G McConville, Dictionary of the Old Testament: Prophets (Downers Grove: IVP Academic, 2012).</w:t>
      </w:r>
    </w:p>
    <w:p w14:paraId="5DBACAAF" w14:textId="77777777" w:rsidR="0033468B" w:rsidRDefault="0033468B" w:rsidP="0033468B">
      <w:pPr>
        <w:pStyle w:val="Normal10"/>
        <w:rPr>
          <w:rFonts w:asciiTheme="minorHAnsi" w:eastAsia="Calibri" w:hAnsiTheme="minorHAnsi" w:cstheme="minorHAnsi"/>
          <w:bCs/>
          <w:color w:val="auto"/>
          <w:sz w:val="20"/>
        </w:rPr>
      </w:pPr>
      <w:r w:rsidRPr="006E1EB1">
        <w:rPr>
          <w:rFonts w:asciiTheme="minorHAnsi" w:eastAsia="Calibri" w:hAnsiTheme="minorHAnsi" w:cstheme="minorHAnsi"/>
          <w:bCs/>
          <w:color w:val="auto"/>
          <w:sz w:val="20"/>
        </w:rPr>
        <w:t xml:space="preserve">Farley, Lawrence R., </w:t>
      </w:r>
      <w:proofErr w:type="gramStart"/>
      <w:r w:rsidRPr="006E1EB1">
        <w:rPr>
          <w:rFonts w:asciiTheme="minorHAnsi" w:eastAsia="Calibri" w:hAnsiTheme="minorHAnsi" w:cstheme="minorHAnsi"/>
          <w:bCs/>
          <w:color w:val="auto"/>
          <w:sz w:val="20"/>
        </w:rPr>
        <w:t>The</w:t>
      </w:r>
      <w:proofErr w:type="gramEnd"/>
      <w:r w:rsidRPr="006E1EB1">
        <w:rPr>
          <w:rFonts w:asciiTheme="minorHAnsi" w:eastAsia="Calibri" w:hAnsiTheme="minorHAnsi" w:cstheme="minorHAnsi"/>
          <w:bCs/>
          <w:color w:val="auto"/>
          <w:sz w:val="20"/>
        </w:rPr>
        <w:t xml:space="preserve"> Christian Old Testament: Looking at the Hebrew Scriptures Through Christian Eyes (Chesterton: Ancient Faith Publishing, 2012). </w:t>
      </w:r>
    </w:p>
    <w:p w14:paraId="2F7BFEF9" w14:textId="35B0F07E" w:rsidR="00A579B3" w:rsidRPr="006E1EB1" w:rsidRDefault="00325356" w:rsidP="0033468B">
      <w:pPr>
        <w:pStyle w:val="Normal10"/>
        <w:rPr>
          <w:rFonts w:asciiTheme="minorHAnsi" w:eastAsia="Calibri" w:hAnsiTheme="minorHAnsi" w:cstheme="minorHAnsi"/>
          <w:bCs/>
          <w:color w:val="auto"/>
          <w:sz w:val="20"/>
        </w:rPr>
      </w:pPr>
      <w:r>
        <w:rPr>
          <w:rFonts w:asciiTheme="minorHAnsi" w:eastAsia="Calibri" w:hAnsiTheme="minorHAnsi" w:cstheme="minorHAnsi"/>
          <w:bCs/>
          <w:color w:val="auto"/>
          <w:sz w:val="20"/>
        </w:rPr>
        <w:t xml:space="preserve">Ford, Mary S., </w:t>
      </w:r>
      <w:proofErr w:type="gramStart"/>
      <w:r>
        <w:rPr>
          <w:rFonts w:asciiTheme="minorHAnsi" w:eastAsia="Calibri" w:hAnsiTheme="minorHAnsi" w:cstheme="minorHAnsi"/>
          <w:bCs/>
          <w:color w:val="auto"/>
          <w:sz w:val="20"/>
        </w:rPr>
        <w:t>The</w:t>
      </w:r>
      <w:proofErr w:type="gramEnd"/>
      <w:r>
        <w:rPr>
          <w:rFonts w:asciiTheme="minorHAnsi" w:eastAsia="Calibri" w:hAnsiTheme="minorHAnsi" w:cstheme="minorHAnsi"/>
          <w:bCs/>
          <w:color w:val="auto"/>
          <w:sz w:val="20"/>
        </w:rPr>
        <w:t xml:space="preserve"> Soul’s </w:t>
      </w:r>
      <w:r w:rsidR="007735B8">
        <w:rPr>
          <w:rFonts w:asciiTheme="minorHAnsi" w:eastAsia="Calibri" w:hAnsiTheme="minorHAnsi" w:cstheme="minorHAnsi"/>
          <w:bCs/>
          <w:color w:val="auto"/>
          <w:sz w:val="20"/>
        </w:rPr>
        <w:t>Longing - An</w:t>
      </w:r>
      <w:r w:rsidR="009E3D82">
        <w:rPr>
          <w:rFonts w:asciiTheme="minorHAnsi" w:eastAsia="Calibri" w:hAnsiTheme="minorHAnsi" w:cstheme="minorHAnsi"/>
          <w:bCs/>
          <w:color w:val="auto"/>
          <w:sz w:val="20"/>
        </w:rPr>
        <w:t xml:space="preserve"> Orthodox Christian Perspective on Biblical Interpretation</w:t>
      </w:r>
      <w:r w:rsidR="007735B8">
        <w:rPr>
          <w:rFonts w:asciiTheme="minorHAnsi" w:eastAsia="Calibri" w:hAnsiTheme="minorHAnsi" w:cstheme="minorHAnsi"/>
          <w:bCs/>
          <w:color w:val="auto"/>
          <w:sz w:val="20"/>
        </w:rPr>
        <w:t xml:space="preserve"> (</w:t>
      </w:r>
      <w:r w:rsidR="00435E0D">
        <w:rPr>
          <w:rFonts w:asciiTheme="minorHAnsi" w:eastAsia="Calibri" w:hAnsiTheme="minorHAnsi" w:cstheme="minorHAnsi"/>
          <w:bCs/>
          <w:color w:val="auto"/>
          <w:sz w:val="20"/>
        </w:rPr>
        <w:t>Waymart: St Tik</w:t>
      </w:r>
      <w:r w:rsidR="00424917">
        <w:rPr>
          <w:rFonts w:asciiTheme="minorHAnsi" w:eastAsia="Calibri" w:hAnsiTheme="minorHAnsi" w:cstheme="minorHAnsi"/>
          <w:bCs/>
          <w:color w:val="auto"/>
          <w:sz w:val="20"/>
        </w:rPr>
        <w:t>hon’s Monastery Press, 2015).</w:t>
      </w:r>
      <w:r w:rsidR="007735B8">
        <w:rPr>
          <w:rFonts w:asciiTheme="minorHAnsi" w:eastAsia="Calibri" w:hAnsiTheme="minorHAnsi" w:cstheme="minorHAnsi"/>
          <w:bCs/>
          <w:color w:val="auto"/>
          <w:sz w:val="20"/>
        </w:rPr>
        <w:t xml:space="preserve"> </w:t>
      </w:r>
    </w:p>
    <w:p w14:paraId="7AB74BFF" w14:textId="1E830416" w:rsidR="0033468B" w:rsidRPr="006E1EB1" w:rsidRDefault="0033468B" w:rsidP="7AF80173">
      <w:pPr>
        <w:pStyle w:val="Normal10"/>
        <w:rPr>
          <w:rFonts w:asciiTheme="minorHAnsi" w:eastAsia="Calibri" w:hAnsiTheme="minorHAnsi" w:cstheme="minorBidi"/>
          <w:color w:val="auto"/>
          <w:sz w:val="20"/>
        </w:rPr>
      </w:pPr>
      <w:r w:rsidRPr="7AF80173">
        <w:rPr>
          <w:rFonts w:asciiTheme="minorHAnsi" w:eastAsia="Calibri" w:hAnsiTheme="minorHAnsi" w:cstheme="minorBidi"/>
          <w:color w:val="auto"/>
          <w:sz w:val="20"/>
        </w:rPr>
        <w:t>Gorman, Michael J., Elements of Biblical Exegesis: A Basic Guide for Students and Ministers (Grand Rapids: Baker Academic, 2010).</w:t>
      </w:r>
    </w:p>
    <w:p w14:paraId="64EB5D56" w14:textId="77777777" w:rsidR="0033468B" w:rsidRPr="006E1EB1" w:rsidRDefault="0033468B" w:rsidP="0033468B">
      <w:pPr>
        <w:pStyle w:val="Normal10"/>
        <w:rPr>
          <w:rFonts w:asciiTheme="minorHAnsi" w:eastAsia="Calibri" w:hAnsiTheme="minorHAnsi" w:cstheme="minorHAnsi"/>
          <w:bCs/>
          <w:color w:val="auto"/>
          <w:sz w:val="20"/>
        </w:rPr>
      </w:pPr>
      <w:r w:rsidRPr="006E1EB1">
        <w:rPr>
          <w:rFonts w:asciiTheme="minorHAnsi" w:eastAsia="Calibri" w:hAnsiTheme="minorHAnsi" w:cstheme="minorHAnsi"/>
          <w:bCs/>
          <w:color w:val="auto"/>
          <w:sz w:val="20"/>
        </w:rPr>
        <w:lastRenderedPageBreak/>
        <w:t>Greer, Jonathan S., John W. Hilber, and John H Walton, Behind the Scenes of the Old Testament-Cultural- Social and Historical Contexts (Grand Rapids: Baker Academic, 2018).</w:t>
      </w:r>
    </w:p>
    <w:p w14:paraId="34689511" w14:textId="77777777" w:rsidR="0033468B" w:rsidRPr="006E1EB1" w:rsidRDefault="0033468B" w:rsidP="0033468B">
      <w:pPr>
        <w:pStyle w:val="Normal10"/>
        <w:rPr>
          <w:rFonts w:asciiTheme="minorHAnsi" w:eastAsia="Calibri" w:hAnsiTheme="minorHAnsi" w:cstheme="minorHAnsi"/>
          <w:bCs/>
          <w:color w:val="auto"/>
          <w:sz w:val="20"/>
        </w:rPr>
      </w:pPr>
      <w:r w:rsidRPr="006E1EB1">
        <w:rPr>
          <w:rFonts w:asciiTheme="minorHAnsi" w:eastAsia="Calibri" w:hAnsiTheme="minorHAnsi" w:cstheme="minorHAnsi"/>
          <w:bCs/>
          <w:color w:val="auto"/>
          <w:sz w:val="20"/>
        </w:rPr>
        <w:t>Hayes, John H., Carl R. Holliday, Biblical Exegesis-A Beginner’s Handbook. (London: SCM Press Ltd, 1987).</w:t>
      </w:r>
    </w:p>
    <w:p w14:paraId="3A7E05D1" w14:textId="1473C7E3" w:rsidR="0033468B" w:rsidRPr="006E1EB1" w:rsidRDefault="0033468B" w:rsidP="7AF80173">
      <w:pPr>
        <w:pStyle w:val="Normal10"/>
        <w:rPr>
          <w:rFonts w:asciiTheme="minorHAnsi" w:eastAsia="Calibri" w:hAnsiTheme="minorHAnsi" w:cstheme="minorBidi"/>
          <w:color w:val="auto"/>
          <w:sz w:val="20"/>
        </w:rPr>
      </w:pPr>
      <w:r w:rsidRPr="7AF80173">
        <w:rPr>
          <w:rFonts w:asciiTheme="minorHAnsi" w:eastAsia="Calibri" w:hAnsiTheme="minorHAnsi" w:cstheme="minorBidi"/>
          <w:color w:val="auto"/>
          <w:sz w:val="20"/>
        </w:rPr>
        <w:t>82).</w:t>
      </w:r>
    </w:p>
    <w:p w14:paraId="75410820" w14:textId="1FF979AC" w:rsidR="0033468B" w:rsidRPr="006E1EB1" w:rsidRDefault="0033468B" w:rsidP="7AF80173">
      <w:pPr>
        <w:pStyle w:val="Normal10"/>
        <w:rPr>
          <w:rFonts w:asciiTheme="minorHAnsi" w:eastAsia="Calibri" w:hAnsiTheme="minorHAnsi" w:cstheme="minorBidi"/>
          <w:color w:val="auto"/>
          <w:sz w:val="20"/>
        </w:rPr>
      </w:pPr>
      <w:r w:rsidRPr="7AF80173">
        <w:rPr>
          <w:rFonts w:asciiTheme="minorHAnsi" w:eastAsia="Calibri" w:hAnsiTheme="minorHAnsi" w:cstheme="minorBidi"/>
          <w:color w:val="auto"/>
          <w:sz w:val="20"/>
        </w:rPr>
        <w:t>Longman, Tremper, and Peter Enns, Dictionary of the Old Testament: Wisdom, Poetry and Writings (Downers Grove: IVP Academic, 2008).</w:t>
      </w:r>
    </w:p>
    <w:p w14:paraId="5AE1AE6E" w14:textId="77777777" w:rsidR="0033468B" w:rsidRDefault="0033468B" w:rsidP="0033468B">
      <w:pPr>
        <w:pStyle w:val="Normal10"/>
        <w:rPr>
          <w:rFonts w:asciiTheme="minorHAnsi" w:eastAsia="Calibri" w:hAnsiTheme="minorHAnsi" w:cstheme="minorHAnsi"/>
          <w:bCs/>
          <w:color w:val="auto"/>
          <w:sz w:val="20"/>
        </w:rPr>
      </w:pPr>
      <w:r w:rsidRPr="006E1EB1">
        <w:rPr>
          <w:rFonts w:asciiTheme="minorHAnsi" w:eastAsia="Calibri" w:hAnsiTheme="minorHAnsi" w:cstheme="minorHAnsi"/>
          <w:bCs/>
          <w:color w:val="auto"/>
          <w:sz w:val="20"/>
        </w:rPr>
        <w:t xml:space="preserve">Oden, Thomas C. (Gen. </w:t>
      </w:r>
      <w:proofErr w:type="gramStart"/>
      <w:r w:rsidRPr="006E1EB1">
        <w:rPr>
          <w:rFonts w:asciiTheme="minorHAnsi" w:eastAsia="Calibri" w:hAnsiTheme="minorHAnsi" w:cstheme="minorHAnsi"/>
          <w:bCs/>
          <w:color w:val="auto"/>
          <w:sz w:val="20"/>
        </w:rPr>
        <w:t>ed</w:t>
      </w:r>
      <w:proofErr w:type="gramEnd"/>
      <w:r w:rsidRPr="006E1EB1">
        <w:rPr>
          <w:rFonts w:asciiTheme="minorHAnsi" w:eastAsia="Calibri" w:hAnsiTheme="minorHAnsi" w:cstheme="minorHAnsi"/>
          <w:bCs/>
          <w:color w:val="auto"/>
          <w:sz w:val="20"/>
        </w:rPr>
        <w:t xml:space="preserve">.), Ancient Christian Commentary on Scripture: Old Testament (12 vols. Downers Grove: IVP, 2002–10). </w:t>
      </w:r>
    </w:p>
    <w:p w14:paraId="77199228" w14:textId="4F62D6A2" w:rsidR="00F86604" w:rsidRPr="006E1EB1" w:rsidRDefault="00F86604" w:rsidP="0033468B">
      <w:pPr>
        <w:pStyle w:val="Normal10"/>
        <w:rPr>
          <w:rFonts w:asciiTheme="minorHAnsi" w:eastAsia="Calibri" w:hAnsiTheme="minorHAnsi" w:cstheme="minorHAnsi"/>
          <w:bCs/>
          <w:color w:val="auto"/>
          <w:sz w:val="20"/>
        </w:rPr>
      </w:pPr>
      <w:r>
        <w:rPr>
          <w:rFonts w:asciiTheme="minorHAnsi" w:eastAsia="Calibri" w:hAnsiTheme="minorHAnsi" w:cstheme="minorHAnsi"/>
          <w:bCs/>
          <w:color w:val="auto"/>
          <w:sz w:val="20"/>
        </w:rPr>
        <w:t>O</w:t>
      </w:r>
      <w:r w:rsidR="00BD2596">
        <w:rPr>
          <w:rFonts w:asciiTheme="minorHAnsi" w:eastAsia="Calibri" w:hAnsiTheme="minorHAnsi" w:cstheme="minorHAnsi"/>
          <w:bCs/>
          <w:color w:val="auto"/>
          <w:sz w:val="20"/>
        </w:rPr>
        <w:t xml:space="preserve">’Keefe, John </w:t>
      </w:r>
      <w:r w:rsidR="00D41368">
        <w:rPr>
          <w:rFonts w:asciiTheme="minorHAnsi" w:eastAsia="Calibri" w:hAnsiTheme="minorHAnsi" w:cstheme="minorHAnsi"/>
          <w:bCs/>
          <w:color w:val="auto"/>
          <w:sz w:val="20"/>
        </w:rPr>
        <w:t xml:space="preserve">J. and </w:t>
      </w:r>
      <w:r w:rsidR="00A249C0">
        <w:rPr>
          <w:rFonts w:asciiTheme="minorHAnsi" w:eastAsia="Calibri" w:hAnsiTheme="minorHAnsi" w:cstheme="minorHAnsi"/>
          <w:bCs/>
          <w:color w:val="auto"/>
          <w:sz w:val="20"/>
        </w:rPr>
        <w:t xml:space="preserve">R.R. Reno, Sanctified Vision- An </w:t>
      </w:r>
      <w:r w:rsidR="007F1DC1">
        <w:rPr>
          <w:rFonts w:asciiTheme="minorHAnsi" w:eastAsia="Calibri" w:hAnsiTheme="minorHAnsi" w:cstheme="minorHAnsi"/>
          <w:bCs/>
          <w:color w:val="auto"/>
          <w:sz w:val="20"/>
        </w:rPr>
        <w:t>Introduction</w:t>
      </w:r>
      <w:r w:rsidR="00A249C0">
        <w:rPr>
          <w:rFonts w:asciiTheme="minorHAnsi" w:eastAsia="Calibri" w:hAnsiTheme="minorHAnsi" w:cstheme="minorHAnsi"/>
          <w:bCs/>
          <w:color w:val="auto"/>
          <w:sz w:val="20"/>
        </w:rPr>
        <w:t xml:space="preserve"> to Early Christian Inte</w:t>
      </w:r>
      <w:r w:rsidR="00EC1043">
        <w:rPr>
          <w:rFonts w:asciiTheme="minorHAnsi" w:eastAsia="Calibri" w:hAnsiTheme="minorHAnsi" w:cstheme="minorHAnsi"/>
          <w:bCs/>
          <w:color w:val="auto"/>
          <w:sz w:val="20"/>
        </w:rPr>
        <w:t>rpretation of the Bible</w:t>
      </w:r>
      <w:r w:rsidR="007D1D54">
        <w:rPr>
          <w:rFonts w:asciiTheme="minorHAnsi" w:eastAsia="Calibri" w:hAnsiTheme="minorHAnsi" w:cstheme="minorHAnsi"/>
          <w:bCs/>
          <w:color w:val="auto"/>
          <w:sz w:val="20"/>
        </w:rPr>
        <w:t xml:space="preserve"> </w:t>
      </w:r>
      <w:r w:rsidR="00B63BE7">
        <w:rPr>
          <w:rFonts w:asciiTheme="minorHAnsi" w:eastAsia="Calibri" w:hAnsiTheme="minorHAnsi" w:cstheme="minorHAnsi"/>
          <w:bCs/>
          <w:color w:val="auto"/>
          <w:sz w:val="20"/>
        </w:rPr>
        <w:t xml:space="preserve">(Baltimore: </w:t>
      </w:r>
      <w:r w:rsidR="007D1D54">
        <w:rPr>
          <w:rFonts w:asciiTheme="minorHAnsi" w:eastAsia="Calibri" w:hAnsiTheme="minorHAnsi" w:cstheme="minorHAnsi"/>
          <w:bCs/>
          <w:color w:val="auto"/>
          <w:sz w:val="20"/>
        </w:rPr>
        <w:t>The Johns Hopkins University Press</w:t>
      </w:r>
      <w:r w:rsidR="00EE7266">
        <w:rPr>
          <w:rFonts w:asciiTheme="minorHAnsi" w:eastAsia="Calibri" w:hAnsiTheme="minorHAnsi" w:cstheme="minorHAnsi"/>
          <w:bCs/>
          <w:color w:val="auto"/>
          <w:sz w:val="20"/>
        </w:rPr>
        <w:t>, 2005).</w:t>
      </w:r>
    </w:p>
    <w:p w14:paraId="0C82286A" w14:textId="32895318" w:rsidR="0033468B" w:rsidRPr="006E1EB1" w:rsidRDefault="0033468B" w:rsidP="7AF80173">
      <w:pPr>
        <w:pStyle w:val="Normal10"/>
        <w:rPr>
          <w:rFonts w:asciiTheme="minorHAnsi" w:eastAsia="Calibri" w:hAnsiTheme="minorHAnsi" w:cstheme="minorBidi"/>
          <w:color w:val="auto"/>
          <w:sz w:val="20"/>
        </w:rPr>
      </w:pPr>
      <w:r w:rsidRPr="7AF80173">
        <w:rPr>
          <w:rFonts w:asciiTheme="minorHAnsi" w:eastAsia="Calibri" w:hAnsiTheme="minorHAnsi" w:cstheme="minorBidi"/>
          <w:color w:val="auto"/>
          <w:sz w:val="20"/>
        </w:rPr>
        <w:t xml:space="preserve">Pentiuc, Eugen J., </w:t>
      </w:r>
      <w:proofErr w:type="gramStart"/>
      <w:r w:rsidRPr="7AF80173">
        <w:rPr>
          <w:rFonts w:asciiTheme="minorHAnsi" w:eastAsia="Calibri" w:hAnsiTheme="minorHAnsi" w:cstheme="minorBidi"/>
          <w:color w:val="auto"/>
          <w:sz w:val="20"/>
        </w:rPr>
        <w:t>The</w:t>
      </w:r>
      <w:proofErr w:type="gramEnd"/>
      <w:r w:rsidRPr="7AF80173">
        <w:rPr>
          <w:rFonts w:asciiTheme="minorHAnsi" w:eastAsia="Calibri" w:hAnsiTheme="minorHAnsi" w:cstheme="minorBidi"/>
          <w:color w:val="auto"/>
          <w:sz w:val="20"/>
        </w:rPr>
        <w:t xml:space="preserve"> Old Testament in Eastern Orthodox Tradition (New York: Oxford University Press, 2014).</w:t>
      </w:r>
    </w:p>
    <w:p w14:paraId="7855265F" w14:textId="77777777" w:rsidR="0033468B" w:rsidRPr="006E1EB1" w:rsidRDefault="0033468B" w:rsidP="0033468B">
      <w:pPr>
        <w:pStyle w:val="Normal10"/>
        <w:rPr>
          <w:rFonts w:asciiTheme="minorHAnsi" w:eastAsia="Calibri" w:hAnsiTheme="minorHAnsi" w:cstheme="minorHAnsi"/>
          <w:bCs/>
          <w:color w:val="auto"/>
          <w:sz w:val="20"/>
        </w:rPr>
      </w:pPr>
      <w:r w:rsidRPr="7AF80173">
        <w:rPr>
          <w:rFonts w:asciiTheme="minorHAnsi" w:eastAsia="Calibri" w:hAnsiTheme="minorHAnsi" w:cstheme="minorBidi"/>
          <w:color w:val="auto"/>
          <w:sz w:val="20"/>
        </w:rPr>
        <w:t>Pritchard, James B., and Daniel E. Fleming, (</w:t>
      </w:r>
      <w:proofErr w:type="gramStart"/>
      <w:r w:rsidRPr="7AF80173">
        <w:rPr>
          <w:rFonts w:asciiTheme="minorHAnsi" w:eastAsia="Calibri" w:hAnsiTheme="minorHAnsi" w:cstheme="minorBidi"/>
          <w:color w:val="auto"/>
          <w:sz w:val="20"/>
        </w:rPr>
        <w:t>eds</w:t>
      </w:r>
      <w:proofErr w:type="gramEnd"/>
      <w:r w:rsidRPr="7AF80173">
        <w:rPr>
          <w:rFonts w:asciiTheme="minorHAnsi" w:eastAsia="Calibri" w:hAnsiTheme="minorHAnsi" w:cstheme="minorBidi"/>
          <w:color w:val="auto"/>
          <w:sz w:val="20"/>
        </w:rPr>
        <w:t>), The Ancient Near East: An Anthology of Texts and Pictures (Princeton &amp; Oxford: Princeton University Press, 2010).</w:t>
      </w:r>
    </w:p>
    <w:p w14:paraId="314C3016" w14:textId="77777777" w:rsidR="00760D65" w:rsidRPr="00760D65" w:rsidRDefault="00760D65" w:rsidP="00760D65">
      <w:pPr>
        <w:pStyle w:val="Normal10"/>
        <w:ind w:left="1560" w:hanging="1560"/>
        <w:rPr>
          <w:rFonts w:asciiTheme="minorHAnsi" w:eastAsia="Calibri" w:hAnsiTheme="minorHAnsi" w:cstheme="minorHAnsi"/>
          <w:bCs/>
          <w:color w:val="auto"/>
          <w:sz w:val="20"/>
        </w:rPr>
      </w:pPr>
    </w:p>
    <w:p w14:paraId="6B0E16C4" w14:textId="57C392BB" w:rsidR="00E32760" w:rsidRPr="00A01F4B" w:rsidRDefault="0045336F" w:rsidP="5673B46B">
      <w:pPr>
        <w:pStyle w:val="Normal1"/>
        <w:rPr>
          <w:rFonts w:asciiTheme="minorHAnsi" w:hAnsiTheme="minorHAnsi" w:cstheme="minorBidi"/>
          <w:color w:val="7030A0"/>
          <w:sz w:val="20"/>
        </w:rPr>
      </w:pPr>
      <w:r w:rsidRPr="5673B46B">
        <w:rPr>
          <w:rFonts w:ascii="Calibri" w:eastAsia="Calibri" w:hAnsi="Calibri" w:cs="Calibri"/>
          <w:b/>
          <w:bCs/>
          <w:color w:val="7030A0"/>
        </w:rPr>
        <w:t>SEMESTER PROGRAM</w:t>
      </w:r>
      <w:r w:rsidR="00AD4AD5" w:rsidRPr="5673B46B">
        <w:rPr>
          <w:rFonts w:ascii="Calibri" w:eastAsia="Calibri" w:hAnsi="Calibri" w:cs="Calibri"/>
          <w:b/>
          <w:bCs/>
          <w:color w:val="7030A0"/>
        </w:rPr>
        <w:t xml:space="preserve"> </w:t>
      </w:r>
      <w:r w:rsidR="00A01F4B" w:rsidRPr="5673B46B">
        <w:rPr>
          <w:rFonts w:ascii="Calibri" w:eastAsia="Calibri" w:hAnsi="Calibri" w:cs="Calibri"/>
          <w:b/>
          <w:bCs/>
          <w:color w:val="7030A0"/>
        </w:rPr>
        <w:t xml:space="preserve">    </w:t>
      </w:r>
    </w:p>
    <w:tbl>
      <w:tblPr>
        <w:tblStyle w:val="a2"/>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709"/>
        <w:gridCol w:w="4536"/>
        <w:gridCol w:w="4154"/>
      </w:tblGrid>
      <w:tr w:rsidR="00E32760" w:rsidRPr="0025219A" w14:paraId="5F140A14" w14:textId="0514C38B" w:rsidTr="7AF80173">
        <w:tc>
          <w:tcPr>
            <w:tcW w:w="1129" w:type="dxa"/>
            <w:tcMar>
              <w:top w:w="100" w:type="dxa"/>
              <w:left w:w="100" w:type="dxa"/>
              <w:bottom w:w="100" w:type="dxa"/>
              <w:right w:w="100" w:type="dxa"/>
            </w:tcMar>
            <w:vAlign w:val="center"/>
          </w:tcPr>
          <w:p w14:paraId="22144551" w14:textId="490022C0" w:rsidR="00E32760" w:rsidRPr="0025219A" w:rsidRDefault="4EEE7851" w:rsidP="5673B46B">
            <w:pPr>
              <w:pStyle w:val="Normal1"/>
              <w:rPr>
                <w:rFonts w:asciiTheme="minorHAnsi" w:hAnsiTheme="minorHAnsi" w:cstheme="minorBidi"/>
                <w:b/>
                <w:bCs/>
                <w:sz w:val="20"/>
              </w:rPr>
            </w:pPr>
            <w:r w:rsidRPr="5673B46B">
              <w:rPr>
                <w:rFonts w:asciiTheme="minorHAnsi" w:eastAsia="Calibri" w:hAnsiTheme="minorHAnsi" w:cstheme="minorBidi"/>
                <w:b/>
                <w:bCs/>
                <w:sz w:val="20"/>
              </w:rPr>
              <w:t>Date</w:t>
            </w:r>
            <w:r w:rsidR="008F6867">
              <w:rPr>
                <w:rFonts w:asciiTheme="minorHAnsi" w:eastAsia="Calibri" w:hAnsiTheme="minorHAnsi" w:cstheme="minorBidi"/>
                <w:b/>
                <w:bCs/>
                <w:sz w:val="20"/>
              </w:rPr>
              <w:t xml:space="preserve"> </w:t>
            </w:r>
            <w:r w:rsidR="008F6867" w:rsidRPr="009E0253">
              <w:rPr>
                <w:rFonts w:ascii="Calibri" w:hAnsi="Calibri" w:cs="Calibri"/>
                <w:b/>
                <w:bCs/>
                <w:sz w:val="20"/>
              </w:rPr>
              <w:t>of Lecture</w:t>
            </w:r>
          </w:p>
        </w:tc>
        <w:tc>
          <w:tcPr>
            <w:tcW w:w="709" w:type="dxa"/>
            <w:tcMar>
              <w:top w:w="100" w:type="dxa"/>
              <w:left w:w="100" w:type="dxa"/>
              <w:bottom w:w="100" w:type="dxa"/>
              <w:right w:w="100" w:type="dxa"/>
            </w:tcMar>
            <w:vAlign w:val="center"/>
          </w:tcPr>
          <w:p w14:paraId="7EB40B0A" w14:textId="7B0C0821" w:rsidR="00E32760" w:rsidRPr="0025219A" w:rsidRDefault="289E84FC" w:rsidP="5673B46B">
            <w:pPr>
              <w:pStyle w:val="Normal1"/>
              <w:rPr>
                <w:rFonts w:asciiTheme="minorHAnsi" w:hAnsiTheme="minorHAnsi" w:cstheme="minorBidi"/>
                <w:b/>
                <w:bCs/>
                <w:sz w:val="20"/>
              </w:rPr>
            </w:pPr>
            <w:r w:rsidRPr="5673B46B">
              <w:rPr>
                <w:rFonts w:asciiTheme="minorHAnsi" w:hAnsiTheme="minorHAnsi" w:cstheme="minorBidi"/>
                <w:b/>
                <w:bCs/>
                <w:sz w:val="20"/>
              </w:rPr>
              <w:t>Week</w:t>
            </w:r>
          </w:p>
        </w:tc>
        <w:tc>
          <w:tcPr>
            <w:tcW w:w="4536" w:type="dxa"/>
            <w:tcMar>
              <w:top w:w="100" w:type="dxa"/>
              <w:left w:w="100" w:type="dxa"/>
              <w:bottom w:w="100" w:type="dxa"/>
              <w:right w:w="100" w:type="dxa"/>
            </w:tcMar>
            <w:vAlign w:val="center"/>
          </w:tcPr>
          <w:p w14:paraId="5C187DEF" w14:textId="36ED5B41" w:rsidR="00E32760" w:rsidRPr="0025219A" w:rsidRDefault="289E84FC" w:rsidP="5673B46B">
            <w:pPr>
              <w:pStyle w:val="Normal1"/>
              <w:rPr>
                <w:rFonts w:asciiTheme="minorHAnsi" w:hAnsiTheme="minorHAnsi" w:cstheme="minorBidi"/>
                <w:b/>
                <w:bCs/>
                <w:sz w:val="20"/>
              </w:rPr>
            </w:pPr>
            <w:r w:rsidRPr="5673B46B">
              <w:rPr>
                <w:rFonts w:asciiTheme="minorHAnsi" w:eastAsia="Calibri" w:hAnsiTheme="minorHAnsi" w:cstheme="minorBidi"/>
                <w:b/>
                <w:bCs/>
                <w:sz w:val="20"/>
              </w:rPr>
              <w:t xml:space="preserve">Lecture </w:t>
            </w:r>
          </w:p>
        </w:tc>
        <w:tc>
          <w:tcPr>
            <w:tcW w:w="4154" w:type="dxa"/>
          </w:tcPr>
          <w:p w14:paraId="5F8DC9A4" w14:textId="77777777" w:rsidR="00A01F4B" w:rsidRDefault="00A01F4B" w:rsidP="5673B46B">
            <w:pPr>
              <w:pStyle w:val="Normal1"/>
              <w:rPr>
                <w:rFonts w:asciiTheme="minorHAnsi" w:eastAsia="Calibri" w:hAnsiTheme="minorHAnsi" w:cstheme="minorBidi"/>
                <w:b/>
                <w:bCs/>
                <w:sz w:val="20"/>
              </w:rPr>
            </w:pPr>
          </w:p>
          <w:p w14:paraId="089E6C76" w14:textId="22137575" w:rsidR="00E32760" w:rsidRPr="0025219A" w:rsidRDefault="00A01F4B" w:rsidP="5673B46B">
            <w:pPr>
              <w:pStyle w:val="Normal1"/>
              <w:rPr>
                <w:rFonts w:asciiTheme="minorHAnsi" w:eastAsia="Calibri" w:hAnsiTheme="minorHAnsi" w:cstheme="minorBidi"/>
                <w:b/>
                <w:bCs/>
                <w:sz w:val="20"/>
              </w:rPr>
            </w:pPr>
            <w:r w:rsidRPr="5673B46B">
              <w:rPr>
                <w:rFonts w:asciiTheme="minorHAnsi" w:eastAsia="Calibri" w:hAnsiTheme="minorHAnsi" w:cstheme="minorBidi"/>
                <w:b/>
                <w:bCs/>
                <w:sz w:val="20"/>
              </w:rPr>
              <w:t>R</w:t>
            </w:r>
            <w:r w:rsidR="289E84FC" w:rsidRPr="5673B46B">
              <w:rPr>
                <w:rFonts w:asciiTheme="minorHAnsi" w:eastAsia="Calibri" w:hAnsiTheme="minorHAnsi" w:cstheme="minorBidi"/>
                <w:b/>
                <w:bCs/>
                <w:sz w:val="20"/>
              </w:rPr>
              <w:t>eadings</w:t>
            </w:r>
          </w:p>
        </w:tc>
      </w:tr>
      <w:tr w:rsidR="00293E4F" w:rsidRPr="0025219A" w14:paraId="5524BA43" w14:textId="40B3B0DA"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D38D3D" w14:textId="7653602D" w:rsidR="00293E4F" w:rsidRPr="0025219A" w:rsidRDefault="00293E4F" w:rsidP="00293E4F">
            <w:pPr>
              <w:pStyle w:val="Normal1"/>
              <w:rPr>
                <w:rFonts w:asciiTheme="minorHAnsi" w:hAnsiTheme="minorHAnsi" w:cstheme="minorBidi"/>
                <w:sz w:val="20"/>
              </w:rPr>
            </w:pPr>
            <w:r>
              <w:rPr>
                <w:rFonts w:asciiTheme="minorHAnsi" w:hAnsiTheme="minorHAnsi" w:cstheme="minorHAnsi"/>
                <w:sz w:val="20"/>
              </w:rPr>
              <w:t>July 29</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DE2D2F" w14:textId="779D99D4" w:rsidR="00293E4F" w:rsidRPr="0025219A" w:rsidRDefault="00293E4F" w:rsidP="00293E4F">
            <w:pPr>
              <w:pStyle w:val="Normal1"/>
              <w:rPr>
                <w:rFonts w:asciiTheme="minorHAnsi" w:hAnsiTheme="minorHAnsi" w:cstheme="minorBidi"/>
                <w:sz w:val="20"/>
              </w:rPr>
            </w:pPr>
            <w:r>
              <w:rPr>
                <w:rFonts w:ascii="Calibri" w:hAnsi="Calibri" w:cs="Calibri"/>
                <w:sz w:val="20"/>
              </w:rPr>
              <w:t>1</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23410A" w14:textId="77777777" w:rsidR="00293E4F" w:rsidRDefault="00293E4F" w:rsidP="00293E4F">
            <w:pPr>
              <w:ind w:left="134"/>
              <w:textAlignment w:val="baseline"/>
              <w:rPr>
                <w:rFonts w:ascii="Calibri" w:hAnsi="Calibri" w:cs="Calibri"/>
                <w:b/>
                <w:bCs/>
                <w:sz w:val="20"/>
              </w:rPr>
            </w:pPr>
          </w:p>
          <w:p w14:paraId="0783138C" w14:textId="77777777" w:rsidR="00293E4F" w:rsidRDefault="00293E4F" w:rsidP="00293E4F">
            <w:pPr>
              <w:ind w:left="134"/>
              <w:textAlignment w:val="baseline"/>
              <w:rPr>
                <w:rFonts w:ascii="Calibri" w:hAnsi="Calibri" w:cs="Calibri"/>
                <w:sz w:val="20"/>
              </w:rPr>
            </w:pPr>
            <w:r w:rsidRPr="003912A8">
              <w:rPr>
                <w:rFonts w:ascii="Calibri" w:hAnsi="Calibri" w:cs="Calibri"/>
                <w:b/>
                <w:bCs/>
                <w:sz w:val="20"/>
              </w:rPr>
              <w:t>Lecture:</w:t>
            </w:r>
            <w:r>
              <w:rPr>
                <w:rFonts w:ascii="Calibri" w:hAnsi="Calibri" w:cs="Calibri"/>
                <w:sz w:val="20"/>
              </w:rPr>
              <w:t xml:space="preserve"> </w:t>
            </w:r>
            <w:r w:rsidRPr="009E0253">
              <w:rPr>
                <w:rFonts w:ascii="Calibri" w:hAnsi="Calibri" w:cs="Calibri"/>
                <w:sz w:val="20"/>
              </w:rPr>
              <w:t>Introduction to </w:t>
            </w:r>
            <w:r>
              <w:rPr>
                <w:rFonts w:ascii="Calibri" w:hAnsi="Calibri" w:cs="Calibri"/>
                <w:sz w:val="20"/>
              </w:rPr>
              <w:t>&amp; i</w:t>
            </w:r>
            <w:r w:rsidRPr="009E0253">
              <w:rPr>
                <w:rFonts w:ascii="Calibri" w:hAnsi="Calibri" w:cs="Calibri"/>
                <w:sz w:val="20"/>
              </w:rPr>
              <w:t xml:space="preserve">nterpreting and </w:t>
            </w:r>
            <w:r>
              <w:rPr>
                <w:rFonts w:ascii="Calibri" w:hAnsi="Calibri" w:cs="Calibri"/>
                <w:sz w:val="20"/>
              </w:rPr>
              <w:t>c</w:t>
            </w:r>
            <w:r w:rsidRPr="009E0253">
              <w:rPr>
                <w:rFonts w:ascii="Calibri" w:hAnsi="Calibri" w:cs="Calibri"/>
                <w:sz w:val="20"/>
              </w:rPr>
              <w:t xml:space="preserve">ommunicating the Old Testament </w:t>
            </w:r>
          </w:p>
          <w:p w14:paraId="1E6F440A" w14:textId="6BEC5548" w:rsidR="00293E4F" w:rsidRPr="0025219A" w:rsidRDefault="00293E4F" w:rsidP="00293E4F">
            <w:pPr>
              <w:pStyle w:val="Normal1"/>
              <w:rPr>
                <w:rFonts w:asciiTheme="minorHAnsi" w:hAnsiTheme="minorHAnsi" w:cstheme="minorBidi"/>
                <w:sz w:val="20"/>
              </w:rPr>
            </w:pPr>
          </w:p>
        </w:tc>
        <w:tc>
          <w:tcPr>
            <w:tcW w:w="4154" w:type="dxa"/>
            <w:tcBorders>
              <w:top w:val="single" w:sz="4" w:space="0" w:color="auto"/>
              <w:left w:val="single" w:sz="4" w:space="0" w:color="auto"/>
              <w:bottom w:val="single" w:sz="4" w:space="0" w:color="auto"/>
              <w:right w:val="single" w:sz="4" w:space="0" w:color="auto"/>
            </w:tcBorders>
          </w:tcPr>
          <w:p w14:paraId="4A919F86" w14:textId="77777777" w:rsidR="00293E4F" w:rsidRDefault="00293E4F" w:rsidP="00293E4F">
            <w:pPr>
              <w:ind w:left="33"/>
              <w:textAlignment w:val="baseline"/>
              <w:rPr>
                <w:rFonts w:asciiTheme="minorHAnsi" w:eastAsia="Calibri" w:hAnsiTheme="minorHAnsi" w:cstheme="minorHAnsi"/>
                <w:sz w:val="20"/>
              </w:rPr>
            </w:pPr>
          </w:p>
          <w:p w14:paraId="489467B2" w14:textId="4FA1C453" w:rsidR="00293E4F" w:rsidRPr="0025219A" w:rsidRDefault="00293E4F" w:rsidP="00293E4F">
            <w:pPr>
              <w:pStyle w:val="Normal1"/>
              <w:rPr>
                <w:rFonts w:asciiTheme="minorHAnsi" w:eastAsia="Calibri" w:hAnsiTheme="minorHAnsi" w:cstheme="minorBidi"/>
                <w:sz w:val="20"/>
              </w:rPr>
            </w:pPr>
            <w:r w:rsidRPr="00222EAE">
              <w:rPr>
                <w:rFonts w:asciiTheme="minorHAnsi" w:eastAsia="Calibri" w:hAnsiTheme="minorHAnsi" w:cstheme="minorHAnsi"/>
                <w:sz w:val="20"/>
              </w:rPr>
              <w:t xml:space="preserve">Eugen J. </w:t>
            </w:r>
            <w:proofErr w:type="spellStart"/>
            <w:r w:rsidRPr="00222EAE">
              <w:rPr>
                <w:rFonts w:asciiTheme="minorHAnsi" w:eastAsia="Calibri" w:hAnsiTheme="minorHAnsi" w:cstheme="minorHAnsi"/>
                <w:sz w:val="20"/>
              </w:rPr>
              <w:t>Pentiuc</w:t>
            </w:r>
            <w:proofErr w:type="spellEnd"/>
            <w:r w:rsidRPr="00222EAE">
              <w:rPr>
                <w:rFonts w:asciiTheme="minorHAnsi" w:eastAsia="Calibri" w:hAnsiTheme="minorHAnsi" w:cstheme="minorHAnsi"/>
                <w:sz w:val="20"/>
              </w:rPr>
              <w:t xml:space="preserve"> </w:t>
            </w:r>
            <w:r>
              <w:rPr>
                <w:rFonts w:asciiTheme="minorHAnsi" w:eastAsia="Calibri" w:hAnsiTheme="minorHAnsi" w:cstheme="minorHAnsi"/>
                <w:sz w:val="20"/>
              </w:rPr>
              <w:t xml:space="preserve">- </w:t>
            </w:r>
            <w:r w:rsidRPr="005004B2">
              <w:rPr>
                <w:rFonts w:asciiTheme="minorHAnsi" w:eastAsia="Calibri" w:hAnsiTheme="minorHAnsi" w:cstheme="minorHAnsi"/>
                <w:sz w:val="20"/>
              </w:rPr>
              <w:t>The Christian Bible: Unity in Diversity</w:t>
            </w:r>
          </w:p>
        </w:tc>
      </w:tr>
      <w:tr w:rsidR="00293E4F" w:rsidRPr="0025219A" w14:paraId="174F7717" w14:textId="53DDC8AF"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9F9E4C" w14:textId="0BF58C88" w:rsidR="00293E4F" w:rsidRPr="00A01F4B" w:rsidRDefault="00293E4F" w:rsidP="00293E4F">
            <w:pPr>
              <w:pStyle w:val="Normal1"/>
              <w:rPr>
                <w:rFonts w:asciiTheme="minorHAnsi" w:hAnsiTheme="minorHAnsi" w:cstheme="minorBidi"/>
                <w:b/>
                <w:bCs/>
                <w:sz w:val="20"/>
              </w:rPr>
            </w:pPr>
            <w:r w:rsidRPr="00957F44">
              <w:rPr>
                <w:rFonts w:asciiTheme="minorHAnsi" w:hAnsiTheme="minorHAnsi" w:cstheme="minorHAnsi"/>
                <w:sz w:val="20"/>
              </w:rPr>
              <w:t xml:space="preserve">Aug </w:t>
            </w:r>
            <w:r>
              <w:rPr>
                <w:rFonts w:asciiTheme="minorHAnsi" w:hAnsiTheme="minorHAnsi" w:cstheme="minorHAnsi"/>
                <w:sz w:val="20"/>
              </w:rPr>
              <w:t>5</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888D7E" w14:textId="661CF1DB"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2</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FE9746" w14:textId="7F773E17" w:rsidR="00293E4F" w:rsidRPr="0025219A" w:rsidRDefault="00293E4F" w:rsidP="00293E4F">
            <w:pPr>
              <w:pStyle w:val="Normal1"/>
              <w:rPr>
                <w:rFonts w:asciiTheme="minorHAnsi" w:hAnsiTheme="minorHAnsi" w:cstheme="minorBidi"/>
                <w:sz w:val="20"/>
              </w:rPr>
            </w:pPr>
            <w:r>
              <w:rPr>
                <w:rFonts w:ascii="Calibri" w:hAnsi="Calibri" w:cs="Calibri"/>
                <w:b/>
                <w:bCs/>
                <w:sz w:val="20"/>
              </w:rPr>
              <w:t xml:space="preserve">   </w:t>
            </w:r>
            <w:r w:rsidRPr="003912A8">
              <w:rPr>
                <w:rFonts w:ascii="Calibri" w:hAnsi="Calibri" w:cs="Calibri"/>
                <w:b/>
                <w:bCs/>
                <w:sz w:val="20"/>
              </w:rPr>
              <w:t>Lecture</w:t>
            </w:r>
            <w:r>
              <w:rPr>
                <w:rFonts w:ascii="Calibri" w:hAnsi="Calibri" w:cs="Calibri"/>
                <w:b/>
                <w:bCs/>
                <w:sz w:val="20"/>
              </w:rPr>
              <w:t xml:space="preserve">: </w:t>
            </w:r>
            <w:r>
              <w:rPr>
                <w:rFonts w:ascii="Calibri" w:hAnsi="Calibri" w:cs="Calibri"/>
                <w:sz w:val="20"/>
              </w:rPr>
              <w:t>Genesis</w:t>
            </w:r>
          </w:p>
        </w:tc>
        <w:tc>
          <w:tcPr>
            <w:tcW w:w="4154" w:type="dxa"/>
            <w:tcBorders>
              <w:top w:val="single" w:sz="4" w:space="0" w:color="auto"/>
              <w:left w:val="single" w:sz="4" w:space="0" w:color="auto"/>
              <w:bottom w:val="single" w:sz="4" w:space="0" w:color="auto"/>
              <w:right w:val="single" w:sz="4" w:space="0" w:color="auto"/>
            </w:tcBorders>
          </w:tcPr>
          <w:p w14:paraId="1C95E8E6" w14:textId="77777777" w:rsidR="00293E4F" w:rsidRDefault="00293E4F" w:rsidP="00293E4F">
            <w:pPr>
              <w:textAlignment w:val="baseline"/>
              <w:rPr>
                <w:rFonts w:asciiTheme="minorHAnsi" w:eastAsia="Calibri" w:hAnsiTheme="minorHAnsi" w:cstheme="minorHAnsi"/>
                <w:sz w:val="20"/>
              </w:rPr>
            </w:pPr>
          </w:p>
          <w:p w14:paraId="3E1492CD" w14:textId="002407C7" w:rsidR="00293E4F" w:rsidRDefault="00293E4F" w:rsidP="00293E4F">
            <w:pPr>
              <w:textAlignment w:val="baseline"/>
              <w:rPr>
                <w:rFonts w:asciiTheme="minorHAnsi" w:eastAsia="Calibri" w:hAnsiTheme="minorHAnsi" w:cstheme="minorHAnsi"/>
                <w:sz w:val="20"/>
              </w:rPr>
            </w:pPr>
            <w:r w:rsidRPr="005004B2">
              <w:rPr>
                <w:rFonts w:asciiTheme="minorHAnsi" w:eastAsia="Calibri" w:hAnsiTheme="minorHAnsi" w:cstheme="minorHAnsi"/>
                <w:sz w:val="20"/>
              </w:rPr>
              <w:t xml:space="preserve">St Basil the </w:t>
            </w:r>
            <w:r>
              <w:rPr>
                <w:rFonts w:asciiTheme="minorHAnsi" w:eastAsia="Calibri" w:hAnsiTheme="minorHAnsi" w:cstheme="minorHAnsi"/>
                <w:sz w:val="20"/>
              </w:rPr>
              <w:t>Great- The Hexameron- Homily</w:t>
            </w:r>
            <w:r w:rsidRPr="005004B2">
              <w:rPr>
                <w:rFonts w:asciiTheme="minorHAnsi" w:eastAsia="Calibri" w:hAnsiTheme="minorHAnsi" w:cstheme="minorHAnsi"/>
                <w:sz w:val="20"/>
              </w:rPr>
              <w:t xml:space="preserve"> I “In the beginning, God made the heaven and the earth” (Genesis 1:1)</w:t>
            </w:r>
          </w:p>
          <w:p w14:paraId="365094BF" w14:textId="77777777" w:rsidR="00293E4F" w:rsidRPr="009E0253" w:rsidRDefault="00293E4F" w:rsidP="00293E4F">
            <w:pPr>
              <w:textAlignment w:val="baseline"/>
            </w:pPr>
          </w:p>
          <w:p w14:paraId="7E68C8BF" w14:textId="10CB23B0" w:rsidR="00293E4F" w:rsidRPr="0025219A" w:rsidRDefault="00293E4F" w:rsidP="00293E4F">
            <w:pPr>
              <w:pStyle w:val="Normal1"/>
              <w:rPr>
                <w:rFonts w:asciiTheme="minorHAnsi" w:eastAsia="Calibri" w:hAnsiTheme="minorHAnsi" w:cstheme="minorBidi"/>
                <w:sz w:val="20"/>
              </w:rPr>
            </w:pPr>
          </w:p>
        </w:tc>
      </w:tr>
      <w:tr w:rsidR="00293E4F" w:rsidRPr="0025219A" w14:paraId="37ACEE43" w14:textId="5C1178C3"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DE8469" w14:textId="4C6727CC" w:rsidR="00293E4F" w:rsidRPr="0025219A" w:rsidRDefault="00293E4F" w:rsidP="00293E4F">
            <w:pPr>
              <w:pStyle w:val="Normal1"/>
              <w:rPr>
                <w:rFonts w:asciiTheme="minorHAnsi" w:hAnsiTheme="minorHAnsi" w:cstheme="minorBidi"/>
                <w:sz w:val="20"/>
              </w:rPr>
            </w:pPr>
            <w:r w:rsidRPr="00957F44">
              <w:rPr>
                <w:rFonts w:asciiTheme="minorHAnsi" w:hAnsiTheme="minorHAnsi" w:cstheme="minorHAnsi"/>
                <w:sz w:val="20"/>
              </w:rPr>
              <w:t>Aug 1</w:t>
            </w:r>
            <w:r>
              <w:rPr>
                <w:rFonts w:asciiTheme="minorHAnsi" w:hAnsiTheme="minorHAnsi" w:cstheme="minorHAnsi"/>
                <w:sz w:val="20"/>
              </w:rPr>
              <w:t>2</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8A6CE9" w14:textId="2C6E90BB"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3</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B324AF" w14:textId="77777777" w:rsidR="00293E4F" w:rsidRDefault="00293E4F" w:rsidP="00293E4F">
            <w:pPr>
              <w:textAlignment w:val="baseline"/>
              <w:rPr>
                <w:rFonts w:ascii="Calibri" w:hAnsi="Calibri" w:cs="Calibri"/>
                <w:b/>
                <w:bCs/>
                <w:sz w:val="20"/>
              </w:rPr>
            </w:pPr>
            <w:r>
              <w:rPr>
                <w:rFonts w:ascii="Calibri" w:hAnsi="Calibri" w:cs="Calibri"/>
                <w:b/>
                <w:bCs/>
                <w:sz w:val="20"/>
              </w:rPr>
              <w:t xml:space="preserve">   </w:t>
            </w:r>
          </w:p>
          <w:p w14:paraId="7B9323BD" w14:textId="77777777" w:rsidR="00293E4F" w:rsidRDefault="00293E4F" w:rsidP="00293E4F">
            <w:pPr>
              <w:textAlignment w:val="baseline"/>
              <w:rPr>
                <w:rFonts w:ascii="Calibri" w:hAnsi="Calibri" w:cs="Calibri"/>
                <w:sz w:val="20"/>
              </w:rPr>
            </w:pPr>
            <w:r>
              <w:rPr>
                <w:rFonts w:ascii="Calibri" w:hAnsi="Calibri" w:cs="Calibri"/>
                <w:b/>
                <w:bCs/>
                <w:sz w:val="20"/>
              </w:rPr>
              <w:t xml:space="preserve">   </w:t>
            </w:r>
            <w:r w:rsidRPr="001D335A">
              <w:rPr>
                <w:rFonts w:ascii="Calibri" w:hAnsi="Calibri" w:cs="Calibri"/>
                <w:b/>
                <w:bCs/>
                <w:sz w:val="20"/>
              </w:rPr>
              <w:t>Lecture:</w:t>
            </w:r>
            <w:r>
              <w:rPr>
                <w:rFonts w:ascii="Calibri" w:hAnsi="Calibri" w:cs="Calibri"/>
                <w:sz w:val="20"/>
              </w:rPr>
              <w:t xml:space="preserve"> </w:t>
            </w:r>
            <w:r w:rsidRPr="00911EA0">
              <w:rPr>
                <w:rFonts w:ascii="Calibri" w:hAnsi="Calibri" w:cs="Calibri"/>
                <w:sz w:val="20"/>
              </w:rPr>
              <w:t xml:space="preserve">Pentateuch and Covenants </w:t>
            </w:r>
          </w:p>
          <w:p w14:paraId="56CF0584" w14:textId="77777777" w:rsidR="00293E4F" w:rsidRDefault="00293E4F" w:rsidP="00293E4F">
            <w:pPr>
              <w:textAlignment w:val="baseline"/>
              <w:rPr>
                <w:rFonts w:ascii="Calibri" w:hAnsi="Calibri" w:cs="Calibri"/>
                <w:sz w:val="20"/>
              </w:rPr>
            </w:pPr>
          </w:p>
          <w:p w14:paraId="25C57228" w14:textId="6B152CF8" w:rsidR="00293E4F" w:rsidRPr="0025219A" w:rsidRDefault="00293E4F" w:rsidP="00293E4F">
            <w:pPr>
              <w:pStyle w:val="Normal1"/>
              <w:rPr>
                <w:rFonts w:asciiTheme="minorHAnsi" w:hAnsiTheme="minorHAnsi" w:cstheme="minorBidi"/>
                <w:sz w:val="20"/>
              </w:rPr>
            </w:pPr>
          </w:p>
        </w:tc>
        <w:tc>
          <w:tcPr>
            <w:tcW w:w="4154" w:type="dxa"/>
            <w:tcBorders>
              <w:top w:val="single" w:sz="4" w:space="0" w:color="auto"/>
              <w:left w:val="single" w:sz="4" w:space="0" w:color="auto"/>
              <w:bottom w:val="single" w:sz="4" w:space="0" w:color="auto"/>
              <w:right w:val="single" w:sz="4" w:space="0" w:color="auto"/>
            </w:tcBorders>
          </w:tcPr>
          <w:p w14:paraId="5F137C88" w14:textId="77777777" w:rsidR="00293E4F" w:rsidRDefault="00293E4F" w:rsidP="00293E4F">
            <w:pPr>
              <w:pStyle w:val="Normal1"/>
              <w:rPr>
                <w:rFonts w:asciiTheme="minorHAnsi" w:eastAsia="Calibri" w:hAnsiTheme="minorHAnsi" w:cstheme="minorHAnsi"/>
                <w:sz w:val="20"/>
              </w:rPr>
            </w:pPr>
          </w:p>
          <w:p w14:paraId="099D569C" w14:textId="77777777" w:rsidR="00293E4F" w:rsidRDefault="00293E4F" w:rsidP="00293E4F">
            <w:pPr>
              <w:pStyle w:val="Normal1"/>
              <w:rPr>
                <w:rFonts w:asciiTheme="minorHAnsi" w:eastAsia="Calibri" w:hAnsiTheme="minorHAnsi" w:cstheme="minorHAnsi"/>
                <w:sz w:val="20"/>
              </w:rPr>
            </w:pPr>
            <w:r w:rsidRPr="005004B2">
              <w:rPr>
                <w:rFonts w:asciiTheme="minorHAnsi" w:eastAsia="Calibri" w:hAnsiTheme="minorHAnsi" w:cstheme="minorHAnsi"/>
                <w:sz w:val="20"/>
              </w:rPr>
              <w:t xml:space="preserve">Various Fathers on the New Covenant </w:t>
            </w:r>
          </w:p>
          <w:p w14:paraId="7410530B" w14:textId="77777777" w:rsidR="00293E4F" w:rsidRDefault="00293E4F" w:rsidP="00293E4F">
            <w:pPr>
              <w:ind w:left="33"/>
              <w:textAlignment w:val="baseline"/>
              <w:rPr>
                <w:rFonts w:asciiTheme="minorHAnsi" w:eastAsia="Calibri" w:hAnsiTheme="minorHAnsi" w:cstheme="minorHAnsi"/>
                <w:sz w:val="20"/>
              </w:rPr>
            </w:pPr>
            <w:r w:rsidRPr="005004B2">
              <w:rPr>
                <w:rFonts w:asciiTheme="minorHAnsi" w:eastAsia="Calibri" w:hAnsiTheme="minorHAnsi" w:cstheme="minorHAnsi"/>
                <w:sz w:val="20"/>
              </w:rPr>
              <w:t>(Jeremiah 31:31-34/LXX Jeremiah 38:31-34)</w:t>
            </w:r>
          </w:p>
          <w:p w14:paraId="314ECBED" w14:textId="77777777" w:rsidR="00293E4F" w:rsidRPr="00CD1A6B" w:rsidRDefault="00293E4F" w:rsidP="00293E4F">
            <w:pPr>
              <w:ind w:left="33"/>
              <w:textAlignment w:val="baseline"/>
              <w:rPr>
                <w:rFonts w:ascii="Calibri" w:hAnsi="Calibri" w:cs="Calibri"/>
                <w:color w:val="000000" w:themeColor="text1"/>
                <w:sz w:val="20"/>
              </w:rPr>
            </w:pPr>
          </w:p>
          <w:p w14:paraId="2552B612" w14:textId="55707FD7" w:rsidR="00293E4F" w:rsidRPr="0025219A" w:rsidRDefault="00293E4F" w:rsidP="00293E4F">
            <w:pPr>
              <w:pStyle w:val="Normal1"/>
              <w:rPr>
                <w:rFonts w:asciiTheme="minorHAnsi" w:eastAsia="Calibri" w:hAnsiTheme="minorHAnsi" w:cstheme="minorBidi"/>
                <w:sz w:val="20"/>
              </w:rPr>
            </w:pPr>
          </w:p>
        </w:tc>
      </w:tr>
      <w:tr w:rsidR="00293E4F" w:rsidRPr="0025219A" w14:paraId="4FC008BC" w14:textId="711F9339"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3D5B9B" w14:textId="36F2118C" w:rsidR="00293E4F" w:rsidRPr="0025219A" w:rsidRDefault="00293E4F" w:rsidP="00293E4F">
            <w:pPr>
              <w:pStyle w:val="Normal1"/>
              <w:rPr>
                <w:rFonts w:asciiTheme="minorHAnsi" w:hAnsiTheme="minorHAnsi" w:cstheme="minorBidi"/>
                <w:sz w:val="20"/>
              </w:rPr>
            </w:pPr>
            <w:r w:rsidRPr="00957F44">
              <w:rPr>
                <w:rFonts w:asciiTheme="minorHAnsi" w:hAnsiTheme="minorHAnsi" w:cstheme="minorHAnsi"/>
                <w:sz w:val="20"/>
              </w:rPr>
              <w:t xml:space="preserve">Aug </w:t>
            </w:r>
            <w:r>
              <w:rPr>
                <w:rFonts w:asciiTheme="minorHAnsi" w:hAnsiTheme="minorHAnsi" w:cstheme="minorHAnsi"/>
                <w:sz w:val="20"/>
              </w:rPr>
              <w:t>19</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F005ED" w14:textId="7F980883"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4</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0C9BD3" w14:textId="228122B1" w:rsidR="00293E4F" w:rsidRPr="0025219A" w:rsidRDefault="1BA93661" w:rsidP="7AF80173">
            <w:pPr>
              <w:pStyle w:val="Normal1"/>
              <w:rPr>
                <w:rFonts w:asciiTheme="minorHAnsi" w:hAnsiTheme="minorHAnsi" w:cstheme="minorBidi"/>
                <w:sz w:val="20"/>
              </w:rPr>
            </w:pPr>
            <w:r w:rsidRPr="7AF80173">
              <w:rPr>
                <w:rFonts w:ascii="Calibri" w:hAnsi="Calibri" w:cs="Calibri"/>
                <w:b/>
                <w:bCs/>
                <w:sz w:val="20"/>
              </w:rPr>
              <w:t xml:space="preserve">    </w:t>
            </w:r>
            <w:r w:rsidR="7400FB30" w:rsidRPr="7AF80173">
              <w:rPr>
                <w:rFonts w:ascii="Calibri" w:hAnsi="Calibri" w:cs="Calibri"/>
                <w:b/>
                <w:bCs/>
                <w:sz w:val="20"/>
              </w:rPr>
              <w:t xml:space="preserve">Lecture: </w:t>
            </w:r>
            <w:r w:rsidR="7400FB30" w:rsidRPr="7AF80173">
              <w:rPr>
                <w:rFonts w:ascii="Calibri" w:hAnsi="Calibri" w:cs="Calibri"/>
                <w:sz w:val="20"/>
              </w:rPr>
              <w:t>From Joshua to Ruth</w:t>
            </w:r>
          </w:p>
        </w:tc>
        <w:tc>
          <w:tcPr>
            <w:tcW w:w="4154" w:type="dxa"/>
            <w:tcBorders>
              <w:top w:val="single" w:sz="4" w:space="0" w:color="auto"/>
              <w:left w:val="single" w:sz="4" w:space="0" w:color="auto"/>
              <w:bottom w:val="single" w:sz="4" w:space="0" w:color="auto"/>
              <w:right w:val="single" w:sz="4" w:space="0" w:color="auto"/>
            </w:tcBorders>
            <w:vAlign w:val="center"/>
          </w:tcPr>
          <w:p w14:paraId="3403AD8B" w14:textId="77777777" w:rsidR="00293E4F" w:rsidRDefault="00293E4F" w:rsidP="00293E4F">
            <w:pPr>
              <w:ind w:left="33"/>
              <w:textAlignment w:val="baseline"/>
              <w:rPr>
                <w:rFonts w:asciiTheme="minorHAnsi" w:eastAsia="Calibri" w:hAnsiTheme="minorHAnsi" w:cstheme="minorHAnsi"/>
                <w:sz w:val="20"/>
              </w:rPr>
            </w:pPr>
          </w:p>
          <w:p w14:paraId="0C257E6C" w14:textId="77777777" w:rsidR="00293E4F" w:rsidRDefault="00293E4F" w:rsidP="00293E4F">
            <w:pPr>
              <w:ind w:left="33"/>
              <w:textAlignment w:val="baseline"/>
              <w:rPr>
                <w:rFonts w:ascii="Calibri" w:hAnsi="Calibri" w:cs="Calibri"/>
                <w:color w:val="000000" w:themeColor="text1"/>
                <w:sz w:val="20"/>
              </w:rPr>
            </w:pPr>
            <w:r w:rsidRPr="005004B2">
              <w:rPr>
                <w:rFonts w:asciiTheme="minorHAnsi" w:eastAsia="Calibri" w:hAnsiTheme="minorHAnsi" w:cstheme="minorHAnsi"/>
                <w:sz w:val="20"/>
              </w:rPr>
              <w:t xml:space="preserve">Various Fathers on </w:t>
            </w:r>
            <w:r>
              <w:rPr>
                <w:rFonts w:asciiTheme="minorHAnsi" w:eastAsia="Calibri" w:hAnsiTheme="minorHAnsi" w:cstheme="minorHAnsi"/>
                <w:sz w:val="20"/>
              </w:rPr>
              <w:t>Joshua 6</w:t>
            </w:r>
          </w:p>
          <w:p w14:paraId="635FE4DF" w14:textId="5A2A9718" w:rsidR="00293E4F" w:rsidRPr="0025219A" w:rsidRDefault="00293E4F" w:rsidP="00293E4F">
            <w:pPr>
              <w:pStyle w:val="Normal1"/>
              <w:rPr>
                <w:rFonts w:asciiTheme="minorHAnsi" w:eastAsia="Calibri" w:hAnsiTheme="minorHAnsi" w:cstheme="minorBidi"/>
                <w:sz w:val="20"/>
              </w:rPr>
            </w:pPr>
          </w:p>
        </w:tc>
      </w:tr>
      <w:tr w:rsidR="00293E4F" w:rsidRPr="0025219A" w14:paraId="59748AE3" w14:textId="70DC1FE4"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1BF28F" w14:textId="156FAF4F" w:rsidR="00293E4F" w:rsidRPr="0025219A" w:rsidRDefault="00293E4F" w:rsidP="00293E4F">
            <w:pPr>
              <w:pStyle w:val="Normal1"/>
              <w:rPr>
                <w:rFonts w:asciiTheme="minorHAnsi" w:hAnsiTheme="minorHAnsi" w:cstheme="minorBidi"/>
                <w:sz w:val="20"/>
              </w:rPr>
            </w:pPr>
            <w:r w:rsidRPr="00957F44">
              <w:rPr>
                <w:rFonts w:asciiTheme="minorHAnsi" w:hAnsiTheme="minorHAnsi" w:cstheme="minorHAnsi"/>
                <w:sz w:val="20"/>
              </w:rPr>
              <w:t xml:space="preserve">Aug </w:t>
            </w:r>
            <w:r>
              <w:rPr>
                <w:rFonts w:asciiTheme="minorHAnsi" w:hAnsiTheme="minorHAnsi" w:cstheme="minorHAnsi"/>
                <w:sz w:val="20"/>
              </w:rPr>
              <w:t>26</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351EC1" w14:textId="78A51468"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5</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0CC826" w14:textId="77777777" w:rsidR="00293E4F" w:rsidRDefault="00293E4F" w:rsidP="00293E4F">
            <w:pPr>
              <w:ind w:left="134"/>
              <w:textAlignment w:val="baseline"/>
              <w:rPr>
                <w:rFonts w:ascii="Calibri" w:hAnsi="Calibri" w:cs="Calibri"/>
                <w:b/>
                <w:bCs/>
                <w:sz w:val="20"/>
              </w:rPr>
            </w:pPr>
          </w:p>
          <w:p w14:paraId="35674913" w14:textId="77777777" w:rsidR="00293E4F" w:rsidRDefault="00293E4F" w:rsidP="00293E4F">
            <w:pPr>
              <w:ind w:left="134"/>
              <w:textAlignment w:val="baseline"/>
              <w:rPr>
                <w:rFonts w:ascii="Calibri" w:hAnsi="Calibri" w:cs="Calibri"/>
                <w:sz w:val="20"/>
              </w:rPr>
            </w:pPr>
            <w:r w:rsidRPr="001D335A">
              <w:rPr>
                <w:rFonts w:ascii="Calibri" w:hAnsi="Calibri" w:cs="Calibri"/>
                <w:b/>
                <w:bCs/>
                <w:sz w:val="20"/>
              </w:rPr>
              <w:t>Lecture:</w:t>
            </w:r>
            <w:r>
              <w:rPr>
                <w:rFonts w:ascii="Calibri" w:hAnsi="Calibri" w:cs="Calibri"/>
                <w:b/>
                <w:bCs/>
                <w:sz w:val="20"/>
              </w:rPr>
              <w:t xml:space="preserve"> </w:t>
            </w:r>
            <w:r>
              <w:rPr>
                <w:rFonts w:ascii="Calibri" w:hAnsi="Calibri" w:cs="Calibri"/>
                <w:sz w:val="20"/>
              </w:rPr>
              <w:t>From Saul to Solomon</w:t>
            </w:r>
          </w:p>
          <w:p w14:paraId="566B2DB3" w14:textId="77777777" w:rsidR="00293E4F" w:rsidRPr="009E0253" w:rsidRDefault="00293E4F" w:rsidP="00293E4F">
            <w:pPr>
              <w:ind w:left="134"/>
              <w:textAlignment w:val="baseline"/>
            </w:pPr>
          </w:p>
          <w:p w14:paraId="3F33B63F" w14:textId="66E1E0EF" w:rsidR="00293E4F" w:rsidRPr="0025219A" w:rsidRDefault="00293E4F" w:rsidP="00293E4F">
            <w:pPr>
              <w:pStyle w:val="Normal1"/>
              <w:rPr>
                <w:rFonts w:asciiTheme="minorHAnsi" w:hAnsiTheme="minorHAnsi" w:cstheme="minorBidi"/>
                <w:sz w:val="20"/>
              </w:rPr>
            </w:pPr>
          </w:p>
        </w:tc>
        <w:tc>
          <w:tcPr>
            <w:tcW w:w="4154" w:type="dxa"/>
            <w:tcBorders>
              <w:top w:val="single" w:sz="4" w:space="0" w:color="auto"/>
              <w:left w:val="single" w:sz="4" w:space="0" w:color="auto"/>
              <w:bottom w:val="single" w:sz="4" w:space="0" w:color="auto"/>
              <w:right w:val="single" w:sz="4" w:space="0" w:color="auto"/>
            </w:tcBorders>
          </w:tcPr>
          <w:p w14:paraId="68C51706" w14:textId="77777777" w:rsidR="00293E4F" w:rsidRDefault="00293E4F" w:rsidP="00293E4F">
            <w:pPr>
              <w:ind w:left="33"/>
              <w:textAlignment w:val="baseline"/>
              <w:rPr>
                <w:rFonts w:asciiTheme="minorHAnsi" w:eastAsia="Calibri" w:hAnsiTheme="minorHAnsi" w:cstheme="minorHAnsi"/>
                <w:sz w:val="20"/>
              </w:rPr>
            </w:pPr>
          </w:p>
          <w:p w14:paraId="47C068B6" w14:textId="6C1129B4" w:rsidR="00293E4F" w:rsidRPr="0025219A" w:rsidRDefault="00293E4F" w:rsidP="00293E4F">
            <w:pPr>
              <w:pStyle w:val="Normal1"/>
              <w:rPr>
                <w:rFonts w:asciiTheme="minorHAnsi" w:eastAsia="Calibri" w:hAnsiTheme="minorHAnsi" w:cstheme="minorBidi"/>
                <w:sz w:val="20"/>
              </w:rPr>
            </w:pPr>
            <w:r w:rsidRPr="005004B2">
              <w:rPr>
                <w:rFonts w:asciiTheme="minorHAnsi" w:eastAsia="Calibri" w:hAnsiTheme="minorHAnsi" w:cstheme="minorHAnsi"/>
                <w:sz w:val="20"/>
              </w:rPr>
              <w:t>Various Fathers on Hannah (1 Kingdoms 1:3-2:10)</w:t>
            </w:r>
          </w:p>
        </w:tc>
      </w:tr>
      <w:tr w:rsidR="00293E4F" w:rsidRPr="0025219A" w14:paraId="39FECDAF" w14:textId="3B7DE3C3"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DB52521" w14:textId="6979C723" w:rsidR="00293E4F" w:rsidRPr="0025219A" w:rsidRDefault="00293E4F" w:rsidP="00293E4F">
            <w:pPr>
              <w:pStyle w:val="Normal1"/>
              <w:rPr>
                <w:rFonts w:asciiTheme="minorHAnsi" w:hAnsiTheme="minorHAnsi" w:cstheme="minorBidi"/>
                <w:sz w:val="20"/>
              </w:rPr>
            </w:pPr>
            <w:r>
              <w:rPr>
                <w:rFonts w:asciiTheme="minorHAnsi" w:hAnsiTheme="minorHAnsi" w:cstheme="minorHAnsi"/>
                <w:sz w:val="20"/>
              </w:rPr>
              <w:t>Sep</w:t>
            </w:r>
            <w:r w:rsidRPr="00957F44">
              <w:rPr>
                <w:rFonts w:asciiTheme="minorHAnsi" w:hAnsiTheme="minorHAnsi" w:cstheme="minorHAnsi"/>
                <w:sz w:val="20"/>
              </w:rPr>
              <w:t xml:space="preserve"> </w:t>
            </w:r>
            <w:r>
              <w:rPr>
                <w:rFonts w:asciiTheme="minorHAnsi" w:hAnsiTheme="minorHAnsi" w:cstheme="minorHAnsi"/>
                <w:sz w:val="20"/>
              </w:rPr>
              <w:t>2</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5E3509" w14:textId="7FD98784"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6</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30D22E" w14:textId="77777777" w:rsidR="00293E4F" w:rsidRDefault="00293E4F" w:rsidP="00293E4F">
            <w:pPr>
              <w:ind w:left="134"/>
              <w:textAlignment w:val="baseline"/>
              <w:rPr>
                <w:rFonts w:ascii="Calibri" w:hAnsi="Calibri" w:cs="Calibri"/>
                <w:b/>
                <w:bCs/>
                <w:sz w:val="20"/>
              </w:rPr>
            </w:pPr>
          </w:p>
          <w:p w14:paraId="06FC190A" w14:textId="77777777" w:rsidR="00293E4F" w:rsidRDefault="00293E4F" w:rsidP="00293E4F">
            <w:pPr>
              <w:ind w:left="134"/>
              <w:textAlignment w:val="baseline"/>
              <w:rPr>
                <w:rFonts w:ascii="Calibri" w:hAnsi="Calibri" w:cs="Calibri"/>
                <w:sz w:val="20"/>
              </w:rPr>
            </w:pPr>
            <w:r w:rsidRPr="001D335A">
              <w:rPr>
                <w:rFonts w:ascii="Calibri" w:hAnsi="Calibri" w:cs="Calibri"/>
                <w:b/>
                <w:bCs/>
                <w:sz w:val="20"/>
              </w:rPr>
              <w:t>Lecture:</w:t>
            </w:r>
            <w:r>
              <w:rPr>
                <w:rFonts w:ascii="Calibri" w:hAnsi="Calibri" w:cs="Calibri"/>
                <w:b/>
                <w:bCs/>
                <w:sz w:val="20"/>
              </w:rPr>
              <w:t xml:space="preserve"> </w:t>
            </w:r>
            <w:r>
              <w:rPr>
                <w:rFonts w:ascii="Calibri" w:hAnsi="Calibri" w:cs="Calibri"/>
                <w:sz w:val="20"/>
              </w:rPr>
              <w:t>Tabernacle, Temple and Cult</w:t>
            </w:r>
          </w:p>
          <w:p w14:paraId="10593E72" w14:textId="77777777" w:rsidR="00293E4F" w:rsidRPr="009E0253" w:rsidRDefault="00293E4F" w:rsidP="00293E4F">
            <w:pPr>
              <w:ind w:left="134"/>
              <w:textAlignment w:val="baseline"/>
            </w:pPr>
          </w:p>
          <w:p w14:paraId="13E8A546" w14:textId="47D77532" w:rsidR="00293E4F" w:rsidRPr="0025219A" w:rsidRDefault="00293E4F" w:rsidP="00293E4F">
            <w:pPr>
              <w:pStyle w:val="Normal1"/>
              <w:rPr>
                <w:rFonts w:asciiTheme="minorHAnsi" w:hAnsiTheme="minorHAnsi" w:cstheme="minorBidi"/>
                <w:sz w:val="20"/>
              </w:rPr>
            </w:pPr>
          </w:p>
        </w:tc>
        <w:tc>
          <w:tcPr>
            <w:tcW w:w="4154" w:type="dxa"/>
            <w:tcBorders>
              <w:top w:val="single" w:sz="4" w:space="0" w:color="auto"/>
              <w:left w:val="single" w:sz="4" w:space="0" w:color="auto"/>
              <w:bottom w:val="single" w:sz="4" w:space="0" w:color="auto"/>
              <w:right w:val="single" w:sz="4" w:space="0" w:color="auto"/>
            </w:tcBorders>
            <w:vAlign w:val="center"/>
          </w:tcPr>
          <w:p w14:paraId="4ABD5C87" w14:textId="77777777" w:rsidR="00293E4F" w:rsidRDefault="00293E4F" w:rsidP="00293E4F">
            <w:pPr>
              <w:ind w:left="33"/>
              <w:textAlignment w:val="baseline"/>
              <w:rPr>
                <w:rFonts w:asciiTheme="minorHAnsi" w:eastAsia="Calibri" w:hAnsiTheme="minorHAnsi" w:cstheme="minorHAnsi"/>
                <w:sz w:val="20"/>
              </w:rPr>
            </w:pPr>
          </w:p>
          <w:p w14:paraId="5D937AF6" w14:textId="77777777" w:rsidR="00293E4F" w:rsidRDefault="00293E4F" w:rsidP="00293E4F">
            <w:pPr>
              <w:ind w:left="33"/>
              <w:textAlignment w:val="baseline"/>
              <w:rPr>
                <w:rFonts w:asciiTheme="minorHAnsi" w:eastAsia="Calibri" w:hAnsiTheme="minorHAnsi" w:cstheme="minorHAnsi"/>
                <w:sz w:val="20"/>
              </w:rPr>
            </w:pPr>
            <w:r w:rsidRPr="005004B2">
              <w:rPr>
                <w:rFonts w:asciiTheme="minorHAnsi" w:eastAsia="Calibri" w:hAnsiTheme="minorHAnsi" w:cstheme="minorHAnsi"/>
                <w:sz w:val="20"/>
              </w:rPr>
              <w:t>Various Fathers on Solomon and the Dedication of the Temple (3 Kingdoms 8)</w:t>
            </w:r>
          </w:p>
          <w:p w14:paraId="67977AEA" w14:textId="77777777" w:rsidR="00293E4F" w:rsidRPr="0025219A" w:rsidRDefault="00293E4F" w:rsidP="00293E4F">
            <w:pPr>
              <w:pStyle w:val="Normal1"/>
              <w:rPr>
                <w:rFonts w:asciiTheme="minorHAnsi" w:eastAsia="Calibri" w:hAnsiTheme="minorHAnsi" w:cstheme="minorBidi"/>
                <w:sz w:val="20"/>
              </w:rPr>
            </w:pPr>
          </w:p>
        </w:tc>
      </w:tr>
      <w:tr w:rsidR="00293E4F" w:rsidRPr="0025219A" w14:paraId="6040A2F5" w14:textId="3953635C"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2596E6" w14:textId="7DE119FD" w:rsidR="00293E4F" w:rsidRPr="0025219A" w:rsidRDefault="00293E4F" w:rsidP="00293E4F">
            <w:pPr>
              <w:pStyle w:val="Normal1"/>
              <w:rPr>
                <w:rFonts w:asciiTheme="minorHAnsi" w:hAnsiTheme="minorHAnsi" w:cstheme="minorBidi"/>
                <w:sz w:val="20"/>
              </w:rPr>
            </w:pPr>
            <w:r w:rsidRPr="00957F44">
              <w:rPr>
                <w:rFonts w:asciiTheme="minorHAnsi" w:hAnsiTheme="minorHAnsi" w:cstheme="minorHAnsi"/>
                <w:sz w:val="20"/>
              </w:rPr>
              <w:lastRenderedPageBreak/>
              <w:t xml:space="preserve">Sep </w:t>
            </w:r>
            <w:r>
              <w:rPr>
                <w:rFonts w:asciiTheme="minorHAnsi" w:hAnsiTheme="minorHAnsi" w:cstheme="minorHAnsi"/>
                <w:sz w:val="20"/>
              </w:rPr>
              <w:t>9</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1AFE13" w14:textId="3FAEEAF5"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7</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789026" w14:textId="77777777" w:rsidR="00293E4F" w:rsidRDefault="00293E4F" w:rsidP="00293E4F">
            <w:pPr>
              <w:ind w:left="134"/>
              <w:textAlignment w:val="baseline"/>
              <w:rPr>
                <w:rFonts w:ascii="Calibri" w:hAnsi="Calibri" w:cs="Calibri"/>
                <w:b/>
                <w:bCs/>
                <w:sz w:val="20"/>
              </w:rPr>
            </w:pPr>
          </w:p>
          <w:p w14:paraId="103EBECD" w14:textId="77777777" w:rsidR="00293E4F" w:rsidRDefault="00293E4F" w:rsidP="00293E4F">
            <w:pPr>
              <w:ind w:left="134"/>
              <w:textAlignment w:val="baseline"/>
              <w:rPr>
                <w:rFonts w:ascii="Calibri" w:hAnsi="Calibri" w:cs="Calibri"/>
                <w:sz w:val="20"/>
              </w:rPr>
            </w:pPr>
            <w:r w:rsidRPr="001D335A">
              <w:rPr>
                <w:rFonts w:ascii="Calibri" w:hAnsi="Calibri" w:cs="Calibri"/>
                <w:b/>
                <w:bCs/>
                <w:sz w:val="20"/>
              </w:rPr>
              <w:t>Lecture:</w:t>
            </w:r>
            <w:r>
              <w:rPr>
                <w:rFonts w:ascii="Calibri" w:hAnsi="Calibri" w:cs="Calibri"/>
                <w:b/>
                <w:bCs/>
                <w:sz w:val="20"/>
              </w:rPr>
              <w:t xml:space="preserve"> </w:t>
            </w:r>
            <w:r>
              <w:rPr>
                <w:rFonts w:ascii="Calibri" w:hAnsi="Calibri" w:cs="Calibri"/>
                <w:sz w:val="20"/>
              </w:rPr>
              <w:t>The Kingdoms of Israel and Judah to the Exile</w:t>
            </w:r>
          </w:p>
          <w:p w14:paraId="522A6C67" w14:textId="77777777" w:rsidR="00293E4F" w:rsidRDefault="00293E4F" w:rsidP="00293E4F">
            <w:pPr>
              <w:ind w:left="134"/>
              <w:textAlignment w:val="baseline"/>
              <w:rPr>
                <w:rFonts w:ascii="Calibri" w:hAnsi="Calibri" w:cs="Calibri"/>
                <w:sz w:val="20"/>
              </w:rPr>
            </w:pPr>
          </w:p>
          <w:p w14:paraId="383D32AE" w14:textId="3E0E75DF" w:rsidR="00293E4F" w:rsidRPr="0025219A" w:rsidRDefault="00293E4F" w:rsidP="00293E4F">
            <w:pPr>
              <w:pStyle w:val="Normal1"/>
              <w:rPr>
                <w:rFonts w:asciiTheme="minorHAnsi" w:hAnsiTheme="minorHAnsi" w:cstheme="minorBidi"/>
                <w:sz w:val="20"/>
              </w:rPr>
            </w:pPr>
          </w:p>
        </w:tc>
        <w:tc>
          <w:tcPr>
            <w:tcW w:w="4154" w:type="dxa"/>
            <w:tcBorders>
              <w:top w:val="single" w:sz="4" w:space="0" w:color="auto"/>
              <w:left w:val="single" w:sz="4" w:space="0" w:color="auto"/>
              <w:bottom w:val="single" w:sz="4" w:space="0" w:color="auto"/>
              <w:right w:val="single" w:sz="4" w:space="0" w:color="auto"/>
            </w:tcBorders>
            <w:vAlign w:val="center"/>
          </w:tcPr>
          <w:p w14:paraId="408D9285" w14:textId="77777777" w:rsidR="00293E4F" w:rsidRDefault="00293E4F" w:rsidP="00293E4F">
            <w:pPr>
              <w:pStyle w:val="Normal1"/>
              <w:rPr>
                <w:rFonts w:asciiTheme="minorHAnsi" w:eastAsia="Calibri" w:hAnsiTheme="minorHAnsi" w:cstheme="minorHAnsi"/>
                <w:sz w:val="20"/>
              </w:rPr>
            </w:pPr>
          </w:p>
          <w:p w14:paraId="123ACFC3" w14:textId="77777777" w:rsidR="00293E4F" w:rsidRDefault="00293E4F" w:rsidP="00293E4F">
            <w:pPr>
              <w:pStyle w:val="Normal1"/>
              <w:rPr>
                <w:rFonts w:asciiTheme="minorHAnsi" w:eastAsia="Calibri" w:hAnsiTheme="minorHAnsi" w:cstheme="minorHAnsi"/>
                <w:sz w:val="20"/>
              </w:rPr>
            </w:pPr>
            <w:r w:rsidRPr="005004B2">
              <w:rPr>
                <w:rFonts w:asciiTheme="minorHAnsi" w:eastAsia="Calibri" w:hAnsiTheme="minorHAnsi" w:cstheme="minorHAnsi"/>
                <w:sz w:val="20"/>
              </w:rPr>
              <w:t xml:space="preserve">Various Fathers on Elijah and the Priests of Baal </w:t>
            </w:r>
          </w:p>
          <w:p w14:paraId="75411E57" w14:textId="77777777" w:rsidR="00293E4F" w:rsidRDefault="00293E4F" w:rsidP="00293E4F">
            <w:pPr>
              <w:ind w:left="33"/>
              <w:textAlignment w:val="baseline"/>
              <w:rPr>
                <w:rFonts w:ascii="Calibri" w:hAnsi="Calibri" w:cs="Calibri"/>
                <w:color w:val="000000" w:themeColor="text1"/>
                <w:sz w:val="20"/>
              </w:rPr>
            </w:pPr>
            <w:r w:rsidRPr="005004B2">
              <w:rPr>
                <w:rFonts w:asciiTheme="minorHAnsi" w:eastAsia="Calibri" w:hAnsiTheme="minorHAnsi" w:cstheme="minorHAnsi"/>
                <w:sz w:val="20"/>
              </w:rPr>
              <w:t>(3 Kingdoms 18:19-40)</w:t>
            </w:r>
          </w:p>
          <w:p w14:paraId="4F17A008" w14:textId="55BB81C8" w:rsidR="00293E4F" w:rsidRPr="0025219A" w:rsidRDefault="00293E4F" w:rsidP="00293E4F">
            <w:pPr>
              <w:pStyle w:val="Normal1"/>
              <w:rPr>
                <w:rFonts w:asciiTheme="minorHAnsi" w:eastAsia="Calibri" w:hAnsiTheme="minorHAnsi" w:cstheme="minorBidi"/>
                <w:sz w:val="20"/>
              </w:rPr>
            </w:pPr>
          </w:p>
        </w:tc>
      </w:tr>
      <w:tr w:rsidR="00293E4F" w:rsidRPr="0025219A" w14:paraId="2A5F16CF" w14:textId="5863240D"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413C3B" w14:textId="5E35D9C7" w:rsidR="00293E4F" w:rsidRPr="0025219A" w:rsidRDefault="00293E4F" w:rsidP="00293E4F">
            <w:pPr>
              <w:pStyle w:val="Normal1"/>
              <w:rPr>
                <w:rFonts w:asciiTheme="minorHAnsi" w:eastAsia="Calibri" w:hAnsiTheme="minorHAnsi" w:cstheme="minorBidi"/>
                <w:sz w:val="20"/>
              </w:rPr>
            </w:pPr>
            <w:r w:rsidRPr="00957F44">
              <w:rPr>
                <w:rFonts w:asciiTheme="minorHAnsi" w:hAnsiTheme="minorHAnsi" w:cstheme="minorHAnsi"/>
                <w:sz w:val="20"/>
              </w:rPr>
              <w:t>Sep 1</w:t>
            </w:r>
            <w:r>
              <w:rPr>
                <w:rFonts w:asciiTheme="minorHAnsi" w:hAnsiTheme="minorHAnsi" w:cstheme="minorHAnsi"/>
                <w:sz w:val="20"/>
              </w:rPr>
              <w:t>6</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B08584" w14:textId="52F08FF8" w:rsidR="00293E4F" w:rsidRPr="0025219A" w:rsidRDefault="00293E4F" w:rsidP="00293E4F">
            <w:pPr>
              <w:pStyle w:val="Normal1"/>
              <w:rPr>
                <w:rFonts w:asciiTheme="minorHAnsi" w:eastAsia="Calibri" w:hAnsiTheme="minorHAnsi" w:cstheme="minorBidi"/>
                <w:sz w:val="20"/>
              </w:rPr>
            </w:pPr>
            <w:r w:rsidRPr="009E0253">
              <w:rPr>
                <w:rFonts w:ascii="Calibri" w:hAnsi="Calibri" w:cs="Calibri"/>
                <w:sz w:val="20"/>
              </w:rPr>
              <w:t>8</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CFED6A" w14:textId="77777777" w:rsidR="00293E4F" w:rsidRDefault="00293E4F" w:rsidP="00293E4F">
            <w:pPr>
              <w:textAlignment w:val="baseline"/>
              <w:rPr>
                <w:rFonts w:ascii="Calibri" w:hAnsi="Calibri" w:cs="Calibri"/>
                <w:b/>
                <w:bCs/>
                <w:sz w:val="20"/>
              </w:rPr>
            </w:pPr>
            <w:r>
              <w:rPr>
                <w:rFonts w:ascii="Calibri" w:hAnsi="Calibri" w:cs="Calibri"/>
                <w:b/>
                <w:bCs/>
                <w:sz w:val="20"/>
              </w:rPr>
              <w:t xml:space="preserve">   </w:t>
            </w:r>
          </w:p>
          <w:p w14:paraId="50D3F0EB" w14:textId="77777777" w:rsidR="00293E4F" w:rsidRDefault="00293E4F" w:rsidP="00293E4F">
            <w:pPr>
              <w:textAlignment w:val="baseline"/>
              <w:rPr>
                <w:rFonts w:ascii="Calibri" w:hAnsi="Calibri" w:cs="Calibri"/>
                <w:sz w:val="20"/>
              </w:rPr>
            </w:pPr>
            <w:r>
              <w:rPr>
                <w:rFonts w:ascii="Calibri" w:hAnsi="Calibri" w:cs="Calibri"/>
                <w:b/>
                <w:bCs/>
                <w:sz w:val="20"/>
              </w:rPr>
              <w:t xml:space="preserve">    </w:t>
            </w:r>
            <w:r w:rsidRPr="001D335A">
              <w:rPr>
                <w:rFonts w:ascii="Calibri" w:hAnsi="Calibri" w:cs="Calibri"/>
                <w:b/>
                <w:bCs/>
                <w:sz w:val="20"/>
              </w:rPr>
              <w:t>Lecture:</w:t>
            </w:r>
            <w:r>
              <w:rPr>
                <w:rFonts w:ascii="Calibri" w:hAnsi="Calibri" w:cs="Calibri"/>
                <w:sz w:val="20"/>
              </w:rPr>
              <w:t xml:space="preserve"> </w:t>
            </w:r>
            <w:r w:rsidRPr="00DC76B6">
              <w:rPr>
                <w:rFonts w:ascii="Calibri" w:hAnsi="Calibri" w:cs="Calibri"/>
                <w:sz w:val="20"/>
              </w:rPr>
              <w:t>The Exile and Return</w:t>
            </w:r>
            <w:r w:rsidRPr="009E0253">
              <w:rPr>
                <w:rFonts w:ascii="Calibri" w:hAnsi="Calibri" w:cs="Calibri"/>
                <w:sz w:val="20"/>
              </w:rPr>
              <w:t> </w:t>
            </w:r>
          </w:p>
          <w:p w14:paraId="6DCE597C" w14:textId="77777777" w:rsidR="00293E4F" w:rsidRDefault="00293E4F" w:rsidP="00293E4F">
            <w:pPr>
              <w:textAlignment w:val="baseline"/>
              <w:rPr>
                <w:rFonts w:ascii="Calibri" w:hAnsi="Calibri" w:cs="Calibri"/>
                <w:sz w:val="20"/>
              </w:rPr>
            </w:pPr>
          </w:p>
          <w:p w14:paraId="0CFEE9E1" w14:textId="71B0171A" w:rsidR="00293E4F" w:rsidRPr="0025219A" w:rsidRDefault="00293E4F" w:rsidP="00293E4F">
            <w:pPr>
              <w:pStyle w:val="Normal1"/>
              <w:rPr>
                <w:rFonts w:asciiTheme="minorHAnsi" w:eastAsia="Calibri" w:hAnsiTheme="minorHAnsi" w:cstheme="minorBidi"/>
                <w:sz w:val="20"/>
              </w:rPr>
            </w:pPr>
          </w:p>
        </w:tc>
        <w:tc>
          <w:tcPr>
            <w:tcW w:w="4154" w:type="dxa"/>
            <w:tcBorders>
              <w:top w:val="single" w:sz="4" w:space="0" w:color="auto"/>
              <w:left w:val="single" w:sz="4" w:space="0" w:color="auto"/>
              <w:bottom w:val="single" w:sz="4" w:space="0" w:color="auto"/>
              <w:right w:val="single" w:sz="4" w:space="0" w:color="auto"/>
            </w:tcBorders>
          </w:tcPr>
          <w:p w14:paraId="204BDC64" w14:textId="77777777" w:rsidR="00293E4F" w:rsidRDefault="00293E4F" w:rsidP="00293E4F">
            <w:pPr>
              <w:ind w:left="33"/>
              <w:textAlignment w:val="baseline"/>
              <w:rPr>
                <w:rFonts w:asciiTheme="minorHAnsi" w:eastAsia="Calibri" w:hAnsiTheme="minorHAnsi" w:cstheme="minorHAnsi"/>
                <w:sz w:val="20"/>
              </w:rPr>
            </w:pPr>
          </w:p>
          <w:p w14:paraId="1952A300" w14:textId="77777777" w:rsidR="00293E4F" w:rsidRDefault="00293E4F" w:rsidP="00293E4F">
            <w:pPr>
              <w:ind w:left="33"/>
              <w:textAlignment w:val="baseline"/>
              <w:rPr>
                <w:rFonts w:asciiTheme="minorHAnsi" w:eastAsia="Calibri" w:hAnsiTheme="minorHAnsi" w:cstheme="minorHAnsi"/>
                <w:sz w:val="20"/>
              </w:rPr>
            </w:pPr>
            <w:proofErr w:type="spellStart"/>
            <w:r w:rsidRPr="005004B2">
              <w:rPr>
                <w:rFonts w:asciiTheme="minorHAnsi" w:eastAsia="Calibri" w:hAnsiTheme="minorHAnsi" w:cstheme="minorHAnsi"/>
                <w:sz w:val="20"/>
              </w:rPr>
              <w:t>Theodoret</w:t>
            </w:r>
            <w:proofErr w:type="spellEnd"/>
            <w:r w:rsidRPr="005004B2">
              <w:rPr>
                <w:rFonts w:asciiTheme="minorHAnsi" w:eastAsia="Calibri" w:hAnsiTheme="minorHAnsi" w:cstheme="minorHAnsi"/>
                <w:sz w:val="20"/>
              </w:rPr>
              <w:t xml:space="preserve"> of Cyrus on Ezekiel </w:t>
            </w:r>
            <w:r>
              <w:rPr>
                <w:rFonts w:asciiTheme="minorHAnsi" w:eastAsia="Calibri" w:hAnsiTheme="minorHAnsi" w:cstheme="minorHAnsi"/>
                <w:sz w:val="20"/>
              </w:rPr>
              <w:t>37</w:t>
            </w:r>
          </w:p>
          <w:p w14:paraId="1243F318" w14:textId="77777777" w:rsidR="00293E4F" w:rsidRDefault="00293E4F" w:rsidP="00293E4F">
            <w:pPr>
              <w:ind w:left="33"/>
              <w:textAlignment w:val="baseline"/>
              <w:rPr>
                <w:rFonts w:ascii="Calibri" w:hAnsi="Calibri" w:cs="Calibri"/>
                <w:color w:val="000000" w:themeColor="text1"/>
                <w:sz w:val="20"/>
              </w:rPr>
            </w:pPr>
          </w:p>
          <w:p w14:paraId="6E6AFC0F" w14:textId="77777777" w:rsidR="00293E4F" w:rsidRPr="0025219A" w:rsidRDefault="00293E4F" w:rsidP="00293E4F">
            <w:pPr>
              <w:pStyle w:val="Normal1"/>
              <w:rPr>
                <w:rFonts w:asciiTheme="minorHAnsi" w:eastAsia="Calibri" w:hAnsiTheme="minorHAnsi" w:cstheme="minorBidi"/>
                <w:b/>
                <w:bCs/>
                <w:sz w:val="20"/>
              </w:rPr>
            </w:pPr>
          </w:p>
        </w:tc>
      </w:tr>
      <w:tr w:rsidR="00293E4F" w:rsidRPr="0025219A" w14:paraId="7710CAFD" w14:textId="1954B686" w:rsidTr="7AF80173">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53D1AD1E" w14:textId="77777777" w:rsidR="00293E4F" w:rsidRDefault="00293E4F" w:rsidP="00293E4F">
            <w:pPr>
              <w:ind w:left="33" w:right="35"/>
              <w:jc w:val="center"/>
              <w:textAlignment w:val="baseline"/>
              <w:rPr>
                <w:rFonts w:asciiTheme="minorHAnsi" w:hAnsiTheme="minorHAnsi" w:cstheme="minorHAnsi"/>
                <w:b/>
                <w:bCs/>
                <w:sz w:val="20"/>
              </w:rPr>
            </w:pPr>
            <w:r w:rsidRPr="00957F44">
              <w:rPr>
                <w:rFonts w:asciiTheme="minorHAnsi" w:hAnsiTheme="minorHAnsi" w:cstheme="minorHAnsi"/>
                <w:b/>
                <w:bCs/>
                <w:sz w:val="20"/>
              </w:rPr>
              <w:t>Mid-Semester Break</w:t>
            </w:r>
          </w:p>
          <w:p w14:paraId="2DEB4A17" w14:textId="77777777" w:rsidR="00293E4F" w:rsidRDefault="00293E4F" w:rsidP="00293E4F">
            <w:pPr>
              <w:ind w:left="33" w:right="35"/>
              <w:jc w:val="center"/>
              <w:textAlignment w:val="baseline"/>
              <w:rPr>
                <w:rFonts w:asciiTheme="minorHAnsi" w:hAnsiTheme="minorHAnsi" w:cstheme="minorHAnsi"/>
                <w:b/>
                <w:bCs/>
                <w:sz w:val="20"/>
              </w:rPr>
            </w:pPr>
          </w:p>
          <w:p w14:paraId="3686274D" w14:textId="77777777" w:rsidR="00293E4F" w:rsidRDefault="00293E4F" w:rsidP="00293E4F">
            <w:pPr>
              <w:ind w:left="33" w:right="35"/>
              <w:jc w:val="center"/>
              <w:textAlignment w:val="baseline"/>
              <w:rPr>
                <w:rFonts w:asciiTheme="minorHAnsi" w:hAnsiTheme="minorHAnsi" w:cstheme="minorHAnsi"/>
                <w:b/>
                <w:bCs/>
                <w:sz w:val="20"/>
              </w:rPr>
            </w:pPr>
          </w:p>
          <w:p w14:paraId="2AB87F26" w14:textId="6A65FF5C" w:rsidR="00293E4F" w:rsidRPr="0025219A" w:rsidRDefault="00293E4F" w:rsidP="00293E4F">
            <w:pPr>
              <w:pStyle w:val="Normal1"/>
              <w:rPr>
                <w:rFonts w:asciiTheme="minorHAnsi" w:hAnsiTheme="minorHAnsi" w:cstheme="minorBidi"/>
                <w:sz w:val="20"/>
              </w:rPr>
            </w:pPr>
          </w:p>
        </w:tc>
        <w:tc>
          <w:tcPr>
            <w:tcW w:w="709" w:type="dxa"/>
            <w:shd w:val="clear" w:color="auto" w:fill="D9D9D9" w:themeFill="background1" w:themeFillShade="D9"/>
            <w:tcMar>
              <w:top w:w="100" w:type="dxa"/>
              <w:left w:w="100" w:type="dxa"/>
              <w:bottom w:w="100" w:type="dxa"/>
              <w:right w:w="100" w:type="dxa"/>
            </w:tcMar>
            <w:vAlign w:val="center"/>
          </w:tcPr>
          <w:p w14:paraId="02F2AF19" w14:textId="7B403CB6" w:rsidR="00293E4F" w:rsidRPr="0025219A" w:rsidRDefault="00293E4F" w:rsidP="00293E4F">
            <w:pPr>
              <w:pStyle w:val="Normal1"/>
              <w:rPr>
                <w:rFonts w:asciiTheme="minorHAnsi" w:hAnsiTheme="minorHAnsi" w:cstheme="minorBidi"/>
                <w:sz w:val="20"/>
              </w:rPr>
            </w:pPr>
          </w:p>
        </w:tc>
        <w:tc>
          <w:tcPr>
            <w:tcW w:w="4536" w:type="dxa"/>
            <w:shd w:val="clear" w:color="auto" w:fill="D9D9D9" w:themeFill="background1" w:themeFillShade="D9"/>
            <w:tcMar>
              <w:top w:w="100" w:type="dxa"/>
              <w:left w:w="100" w:type="dxa"/>
              <w:bottom w:w="100" w:type="dxa"/>
              <w:right w:w="100" w:type="dxa"/>
            </w:tcMar>
            <w:vAlign w:val="center"/>
          </w:tcPr>
          <w:p w14:paraId="6D10F8C5" w14:textId="2CD179F3" w:rsidR="00293E4F" w:rsidRPr="0025219A" w:rsidRDefault="00293E4F" w:rsidP="00293E4F">
            <w:pPr>
              <w:pStyle w:val="Normal1"/>
              <w:rPr>
                <w:rFonts w:asciiTheme="minorHAnsi" w:hAnsiTheme="minorHAnsi" w:cstheme="minorBidi"/>
                <w:sz w:val="20"/>
              </w:rPr>
            </w:pPr>
          </w:p>
        </w:tc>
        <w:tc>
          <w:tcPr>
            <w:tcW w:w="4154" w:type="dxa"/>
            <w:shd w:val="clear" w:color="auto" w:fill="D9D9D9" w:themeFill="background1" w:themeFillShade="D9"/>
          </w:tcPr>
          <w:p w14:paraId="61EAFBE2" w14:textId="0B73411A" w:rsidR="00293E4F" w:rsidRPr="0025219A" w:rsidRDefault="00293E4F" w:rsidP="00293E4F">
            <w:pPr>
              <w:pStyle w:val="Normal1"/>
              <w:rPr>
                <w:rFonts w:asciiTheme="minorHAnsi" w:eastAsia="Calibri" w:hAnsiTheme="minorHAnsi" w:cstheme="minorBidi"/>
                <w:sz w:val="20"/>
              </w:rPr>
            </w:pPr>
          </w:p>
        </w:tc>
      </w:tr>
      <w:tr w:rsidR="00293E4F" w:rsidRPr="0025219A" w14:paraId="7FA9DA46" w14:textId="0ECDF8B4"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483D80" w14:textId="539E91BC" w:rsidR="00293E4F" w:rsidRPr="0025219A" w:rsidRDefault="00293E4F" w:rsidP="00293E4F">
            <w:pPr>
              <w:pStyle w:val="Normal1"/>
              <w:rPr>
                <w:rFonts w:asciiTheme="minorHAnsi" w:hAnsiTheme="minorHAnsi" w:cstheme="minorBidi"/>
                <w:sz w:val="20"/>
              </w:rPr>
            </w:pPr>
            <w:r w:rsidRPr="00957F44">
              <w:rPr>
                <w:rFonts w:asciiTheme="minorHAnsi" w:hAnsiTheme="minorHAnsi" w:cstheme="minorHAnsi"/>
                <w:sz w:val="20"/>
              </w:rPr>
              <w:t xml:space="preserve">Oct </w:t>
            </w:r>
            <w:r>
              <w:rPr>
                <w:rFonts w:asciiTheme="minorHAnsi" w:hAnsiTheme="minorHAnsi" w:cstheme="minorHAnsi"/>
                <w:sz w:val="20"/>
              </w:rPr>
              <w:t>7</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6C3F6E" w14:textId="0549AE32" w:rsidR="00293E4F" w:rsidRPr="0025219A" w:rsidRDefault="00293E4F" w:rsidP="00293E4F">
            <w:pPr>
              <w:pStyle w:val="Normal1"/>
              <w:rPr>
                <w:rFonts w:asciiTheme="minorHAnsi" w:hAnsiTheme="minorHAnsi" w:cstheme="minorBidi"/>
                <w:sz w:val="20"/>
              </w:rPr>
            </w:pPr>
            <w:r w:rsidRPr="00CA30A8">
              <w:rPr>
                <w:rFonts w:asciiTheme="minorHAnsi" w:hAnsiTheme="minorHAnsi" w:cstheme="minorHAnsi"/>
                <w:sz w:val="20"/>
              </w:rPr>
              <w:t>9</w:t>
            </w:r>
          </w:p>
        </w:tc>
        <w:tc>
          <w:tcPr>
            <w:tcW w:w="4536" w:type="dxa"/>
            <w:tcBorders>
              <w:top w:val="single" w:sz="6" w:space="0" w:color="auto"/>
              <w:left w:val="single" w:sz="4" w:space="0" w:color="auto"/>
              <w:bottom w:val="single" w:sz="6" w:space="0" w:color="auto"/>
              <w:right w:val="single" w:sz="6" w:space="0" w:color="auto"/>
            </w:tcBorders>
            <w:tcMar>
              <w:top w:w="100" w:type="dxa"/>
              <w:left w:w="100" w:type="dxa"/>
              <w:bottom w:w="100" w:type="dxa"/>
              <w:right w:w="100" w:type="dxa"/>
            </w:tcMar>
            <w:vAlign w:val="center"/>
          </w:tcPr>
          <w:p w14:paraId="76AC5FEB" w14:textId="77777777" w:rsidR="00293E4F" w:rsidRDefault="00293E4F" w:rsidP="00293E4F">
            <w:pPr>
              <w:ind w:left="134"/>
              <w:textAlignment w:val="baseline"/>
              <w:rPr>
                <w:rFonts w:ascii="Calibri" w:hAnsi="Calibri" w:cs="Calibri"/>
                <w:b/>
                <w:bCs/>
                <w:sz w:val="20"/>
              </w:rPr>
            </w:pPr>
          </w:p>
          <w:p w14:paraId="4DE8BD92" w14:textId="77777777" w:rsidR="00293E4F" w:rsidRDefault="00293E4F" w:rsidP="00293E4F">
            <w:pPr>
              <w:ind w:left="134"/>
              <w:textAlignment w:val="baseline"/>
              <w:rPr>
                <w:rFonts w:ascii="Calibri" w:hAnsi="Calibri" w:cs="Calibri"/>
                <w:sz w:val="20"/>
              </w:rPr>
            </w:pPr>
            <w:r w:rsidRPr="001D335A">
              <w:rPr>
                <w:rFonts w:ascii="Calibri" w:hAnsi="Calibri" w:cs="Calibri"/>
                <w:b/>
                <w:bCs/>
                <w:sz w:val="20"/>
              </w:rPr>
              <w:t>Lecture:</w:t>
            </w:r>
            <w:r>
              <w:rPr>
                <w:rFonts w:ascii="Calibri" w:hAnsi="Calibri" w:cs="Calibri"/>
                <w:sz w:val="20"/>
              </w:rPr>
              <w:t xml:space="preserve"> Psalms </w:t>
            </w:r>
          </w:p>
          <w:p w14:paraId="74BD65F9" w14:textId="77777777" w:rsidR="00293E4F" w:rsidRPr="009E0253" w:rsidRDefault="00293E4F" w:rsidP="00293E4F">
            <w:pPr>
              <w:ind w:left="134"/>
              <w:textAlignment w:val="baseline"/>
            </w:pPr>
          </w:p>
          <w:p w14:paraId="1B36F70F" w14:textId="02E483F3" w:rsidR="00293E4F" w:rsidRPr="0025219A" w:rsidRDefault="00293E4F" w:rsidP="00293E4F">
            <w:pPr>
              <w:pStyle w:val="Normal1"/>
              <w:rPr>
                <w:rFonts w:asciiTheme="minorHAnsi" w:hAnsiTheme="minorHAnsi" w:cstheme="minorBidi"/>
                <w:sz w:val="20"/>
              </w:rPr>
            </w:pPr>
          </w:p>
        </w:tc>
        <w:tc>
          <w:tcPr>
            <w:tcW w:w="4154" w:type="dxa"/>
            <w:tcBorders>
              <w:top w:val="single" w:sz="6" w:space="0" w:color="auto"/>
              <w:left w:val="single" w:sz="6" w:space="0" w:color="auto"/>
              <w:bottom w:val="single" w:sz="6" w:space="0" w:color="auto"/>
              <w:right w:val="single" w:sz="6" w:space="0" w:color="auto"/>
            </w:tcBorders>
            <w:vAlign w:val="center"/>
          </w:tcPr>
          <w:p w14:paraId="20FDFCCB" w14:textId="77777777" w:rsidR="00293E4F" w:rsidRDefault="00293E4F" w:rsidP="00293E4F">
            <w:pPr>
              <w:ind w:left="33"/>
              <w:textAlignment w:val="baseline"/>
              <w:rPr>
                <w:rFonts w:asciiTheme="minorHAnsi" w:eastAsia="Calibri" w:hAnsiTheme="minorHAnsi" w:cstheme="minorHAnsi"/>
                <w:bCs/>
                <w:sz w:val="20"/>
              </w:rPr>
            </w:pPr>
          </w:p>
          <w:p w14:paraId="4AD7AA9F" w14:textId="77777777" w:rsidR="00293E4F" w:rsidRDefault="00293E4F" w:rsidP="00293E4F">
            <w:pPr>
              <w:ind w:left="33"/>
              <w:textAlignment w:val="baseline"/>
              <w:rPr>
                <w:rFonts w:ascii="Calibri" w:hAnsi="Calibri" w:cs="Calibri"/>
                <w:color w:val="000000" w:themeColor="text1"/>
                <w:sz w:val="20"/>
              </w:rPr>
            </w:pPr>
            <w:r w:rsidRPr="005004B2">
              <w:rPr>
                <w:rFonts w:asciiTheme="minorHAnsi" w:eastAsia="Calibri" w:hAnsiTheme="minorHAnsi" w:cstheme="minorHAnsi"/>
                <w:bCs/>
                <w:sz w:val="20"/>
              </w:rPr>
              <w:t>Diodore of Tarsus on Psalm 51</w:t>
            </w:r>
          </w:p>
          <w:p w14:paraId="0ECABE93" w14:textId="77777777" w:rsidR="00293E4F" w:rsidRPr="0025219A" w:rsidRDefault="00293E4F" w:rsidP="00293E4F">
            <w:pPr>
              <w:pStyle w:val="Normal1"/>
              <w:rPr>
                <w:rFonts w:asciiTheme="minorHAnsi" w:eastAsia="Calibri" w:hAnsiTheme="minorHAnsi" w:cstheme="minorBidi"/>
                <w:sz w:val="20"/>
              </w:rPr>
            </w:pPr>
          </w:p>
        </w:tc>
      </w:tr>
      <w:tr w:rsidR="00293E4F" w:rsidRPr="0025219A" w14:paraId="4B474215" w14:textId="12FDD530"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279ED9" w14:textId="4EB97C6A" w:rsidR="00293E4F" w:rsidRPr="0025219A" w:rsidRDefault="00293E4F" w:rsidP="00293E4F">
            <w:pPr>
              <w:pStyle w:val="Normal1"/>
              <w:rPr>
                <w:rFonts w:asciiTheme="minorHAnsi" w:hAnsiTheme="minorHAnsi" w:cstheme="minorBidi"/>
                <w:sz w:val="20"/>
              </w:rPr>
            </w:pPr>
            <w:r w:rsidRPr="00957F44">
              <w:rPr>
                <w:rFonts w:asciiTheme="minorHAnsi" w:hAnsiTheme="minorHAnsi" w:cstheme="minorHAnsi"/>
                <w:sz w:val="20"/>
              </w:rPr>
              <w:t xml:space="preserve">Oct </w:t>
            </w:r>
            <w:r>
              <w:rPr>
                <w:rFonts w:asciiTheme="minorHAnsi" w:hAnsiTheme="minorHAnsi" w:cstheme="minorHAnsi"/>
                <w:sz w:val="20"/>
              </w:rPr>
              <w:t>14</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05C891" w14:textId="3CE6C281"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1</w:t>
            </w:r>
            <w:r>
              <w:rPr>
                <w:rFonts w:ascii="Calibri" w:hAnsi="Calibri" w:cs="Calibri"/>
                <w:sz w:val="20"/>
              </w:rPr>
              <w:t>0</w:t>
            </w:r>
          </w:p>
        </w:tc>
        <w:tc>
          <w:tcPr>
            <w:tcW w:w="4536" w:type="dxa"/>
            <w:tcBorders>
              <w:top w:val="single" w:sz="6" w:space="0" w:color="auto"/>
              <w:left w:val="single" w:sz="4" w:space="0" w:color="auto"/>
              <w:bottom w:val="single" w:sz="6" w:space="0" w:color="auto"/>
              <w:right w:val="single" w:sz="6" w:space="0" w:color="auto"/>
            </w:tcBorders>
            <w:tcMar>
              <w:top w:w="100" w:type="dxa"/>
              <w:left w:w="100" w:type="dxa"/>
              <w:bottom w:w="100" w:type="dxa"/>
              <w:right w:w="100" w:type="dxa"/>
            </w:tcMar>
            <w:vAlign w:val="center"/>
          </w:tcPr>
          <w:p w14:paraId="7BC09A17" w14:textId="77777777" w:rsidR="00293E4F" w:rsidRDefault="00293E4F" w:rsidP="00293E4F">
            <w:pPr>
              <w:ind w:left="134"/>
              <w:textAlignment w:val="baseline"/>
              <w:rPr>
                <w:rFonts w:ascii="Calibri" w:hAnsi="Calibri" w:cs="Calibri"/>
                <w:b/>
                <w:bCs/>
                <w:sz w:val="20"/>
              </w:rPr>
            </w:pPr>
          </w:p>
          <w:p w14:paraId="26E44C48" w14:textId="77777777" w:rsidR="00293E4F" w:rsidRDefault="00293E4F" w:rsidP="00293E4F">
            <w:pPr>
              <w:ind w:left="134"/>
              <w:textAlignment w:val="baseline"/>
              <w:rPr>
                <w:rFonts w:ascii="Calibri" w:hAnsi="Calibri" w:cs="Calibri"/>
                <w:sz w:val="20"/>
              </w:rPr>
            </w:pPr>
            <w:r w:rsidRPr="001D335A">
              <w:rPr>
                <w:rFonts w:ascii="Calibri" w:hAnsi="Calibri" w:cs="Calibri"/>
                <w:b/>
                <w:bCs/>
                <w:sz w:val="20"/>
              </w:rPr>
              <w:t>Lecture:</w:t>
            </w:r>
            <w:r>
              <w:rPr>
                <w:rFonts w:ascii="Calibri" w:hAnsi="Calibri" w:cs="Calibri"/>
                <w:sz w:val="20"/>
              </w:rPr>
              <w:t xml:space="preserve"> </w:t>
            </w:r>
            <w:r w:rsidRPr="009E0253">
              <w:rPr>
                <w:rFonts w:ascii="Calibri" w:hAnsi="Calibri" w:cs="Calibri"/>
                <w:sz w:val="20"/>
              </w:rPr>
              <w:t>P</w:t>
            </w:r>
            <w:r>
              <w:rPr>
                <w:rFonts w:ascii="Calibri" w:hAnsi="Calibri" w:cs="Calibri"/>
                <w:sz w:val="20"/>
              </w:rPr>
              <w:t>rophecy in the Old Testament</w:t>
            </w:r>
          </w:p>
          <w:p w14:paraId="1F4F3D9A" w14:textId="77777777" w:rsidR="00293E4F" w:rsidRPr="009E0253" w:rsidRDefault="00293E4F" w:rsidP="00293E4F">
            <w:pPr>
              <w:ind w:left="134"/>
              <w:textAlignment w:val="baseline"/>
            </w:pPr>
          </w:p>
          <w:p w14:paraId="2056D24F" w14:textId="6BE79A95" w:rsidR="00293E4F" w:rsidRPr="0025219A" w:rsidRDefault="00293E4F" w:rsidP="00293E4F">
            <w:pPr>
              <w:pStyle w:val="Normal1"/>
              <w:rPr>
                <w:rFonts w:asciiTheme="minorHAnsi" w:hAnsiTheme="minorHAnsi" w:cstheme="minorBidi"/>
                <w:sz w:val="20"/>
              </w:rPr>
            </w:pPr>
          </w:p>
        </w:tc>
        <w:tc>
          <w:tcPr>
            <w:tcW w:w="4154" w:type="dxa"/>
            <w:tcBorders>
              <w:top w:val="single" w:sz="6" w:space="0" w:color="auto"/>
              <w:left w:val="single" w:sz="6" w:space="0" w:color="auto"/>
              <w:bottom w:val="single" w:sz="6" w:space="0" w:color="auto"/>
              <w:right w:val="single" w:sz="6" w:space="0" w:color="auto"/>
            </w:tcBorders>
            <w:vAlign w:val="center"/>
          </w:tcPr>
          <w:p w14:paraId="3DFAEF73" w14:textId="77777777" w:rsidR="00293E4F" w:rsidRDefault="00293E4F" w:rsidP="00293E4F">
            <w:pPr>
              <w:ind w:left="33"/>
              <w:textAlignment w:val="baseline"/>
              <w:rPr>
                <w:rFonts w:asciiTheme="minorHAnsi" w:eastAsia="Calibri" w:hAnsiTheme="minorHAnsi" w:cstheme="minorHAnsi"/>
                <w:sz w:val="20"/>
              </w:rPr>
            </w:pPr>
          </w:p>
          <w:p w14:paraId="5EC0D296" w14:textId="77777777" w:rsidR="00293E4F" w:rsidRDefault="00293E4F" w:rsidP="00293E4F">
            <w:pPr>
              <w:ind w:left="33"/>
              <w:textAlignment w:val="baseline"/>
              <w:rPr>
                <w:rFonts w:ascii="Calibri" w:hAnsi="Calibri" w:cs="Calibri"/>
                <w:color w:val="000000" w:themeColor="text1"/>
                <w:sz w:val="20"/>
              </w:rPr>
            </w:pPr>
            <w:r w:rsidRPr="005004B2">
              <w:rPr>
                <w:rFonts w:asciiTheme="minorHAnsi" w:eastAsia="Calibri" w:hAnsiTheme="minorHAnsi" w:cstheme="minorHAnsi"/>
                <w:sz w:val="20"/>
              </w:rPr>
              <w:t>Various Fathers on Jeremiah 1:1-5</w:t>
            </w:r>
          </w:p>
          <w:p w14:paraId="2EE8465D" w14:textId="0FB76BD3" w:rsidR="00293E4F" w:rsidRPr="0025219A" w:rsidRDefault="00293E4F" w:rsidP="00293E4F">
            <w:pPr>
              <w:pStyle w:val="Normal1"/>
              <w:rPr>
                <w:rFonts w:asciiTheme="minorHAnsi" w:eastAsia="Calibri" w:hAnsiTheme="minorHAnsi" w:cstheme="minorBidi"/>
                <w:sz w:val="20"/>
              </w:rPr>
            </w:pPr>
          </w:p>
        </w:tc>
      </w:tr>
      <w:tr w:rsidR="00293E4F" w:rsidRPr="0025219A" w14:paraId="30B94320" w14:textId="77777777"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383162" w14:textId="265BAD18" w:rsidR="00293E4F" w:rsidRPr="0025219A" w:rsidRDefault="00293E4F" w:rsidP="00293E4F">
            <w:pPr>
              <w:pStyle w:val="Normal1"/>
              <w:rPr>
                <w:rFonts w:asciiTheme="minorHAnsi" w:hAnsiTheme="minorHAnsi" w:cstheme="minorBidi"/>
                <w:sz w:val="20"/>
              </w:rPr>
            </w:pPr>
            <w:r w:rsidRPr="00957F44">
              <w:rPr>
                <w:rFonts w:asciiTheme="minorHAnsi" w:hAnsiTheme="minorHAnsi" w:cstheme="minorHAnsi"/>
                <w:sz w:val="20"/>
              </w:rPr>
              <w:t xml:space="preserve">Oct </w:t>
            </w:r>
            <w:r>
              <w:rPr>
                <w:rFonts w:asciiTheme="minorHAnsi" w:hAnsiTheme="minorHAnsi" w:cstheme="minorHAnsi"/>
                <w:sz w:val="20"/>
              </w:rPr>
              <w:t>21</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CB3E8A" w14:textId="260C3B13"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1</w:t>
            </w:r>
            <w:r>
              <w:rPr>
                <w:rFonts w:ascii="Calibri" w:hAnsi="Calibri" w:cs="Calibri"/>
                <w:sz w:val="20"/>
              </w:rPr>
              <w:t>1</w:t>
            </w:r>
          </w:p>
        </w:tc>
        <w:tc>
          <w:tcPr>
            <w:tcW w:w="4536" w:type="dxa"/>
            <w:tcBorders>
              <w:top w:val="single" w:sz="6" w:space="0" w:color="auto"/>
              <w:left w:val="single" w:sz="4" w:space="0" w:color="auto"/>
              <w:bottom w:val="single" w:sz="6" w:space="0" w:color="auto"/>
              <w:right w:val="single" w:sz="6" w:space="0" w:color="auto"/>
            </w:tcBorders>
            <w:tcMar>
              <w:top w:w="100" w:type="dxa"/>
              <w:left w:w="100" w:type="dxa"/>
              <w:bottom w:w="100" w:type="dxa"/>
              <w:right w:w="100" w:type="dxa"/>
            </w:tcMar>
            <w:vAlign w:val="center"/>
          </w:tcPr>
          <w:p w14:paraId="3E431B13" w14:textId="77777777" w:rsidR="00293E4F" w:rsidRDefault="00293E4F" w:rsidP="00293E4F">
            <w:pPr>
              <w:ind w:left="134"/>
              <w:textAlignment w:val="baseline"/>
              <w:rPr>
                <w:rFonts w:ascii="Calibri" w:hAnsi="Calibri" w:cs="Calibri"/>
                <w:b/>
                <w:bCs/>
                <w:sz w:val="20"/>
              </w:rPr>
            </w:pPr>
          </w:p>
          <w:p w14:paraId="2F727335" w14:textId="77777777" w:rsidR="00293E4F" w:rsidRDefault="00293E4F" w:rsidP="00293E4F">
            <w:pPr>
              <w:ind w:left="134"/>
              <w:textAlignment w:val="baseline"/>
              <w:rPr>
                <w:rFonts w:ascii="Calibri" w:hAnsi="Calibri" w:cs="Calibri"/>
                <w:sz w:val="20"/>
              </w:rPr>
            </w:pPr>
            <w:r w:rsidRPr="001D335A">
              <w:rPr>
                <w:rFonts w:ascii="Calibri" w:hAnsi="Calibri" w:cs="Calibri"/>
                <w:b/>
                <w:bCs/>
                <w:sz w:val="20"/>
              </w:rPr>
              <w:t>Lecture:</w:t>
            </w:r>
            <w:r>
              <w:rPr>
                <w:rFonts w:ascii="Calibri" w:hAnsi="Calibri" w:cs="Calibri"/>
                <w:sz w:val="20"/>
              </w:rPr>
              <w:t xml:space="preserve"> The Book of Isaiah</w:t>
            </w:r>
          </w:p>
          <w:p w14:paraId="54BA80C9" w14:textId="77777777" w:rsidR="00293E4F" w:rsidRPr="009E0253" w:rsidRDefault="00293E4F" w:rsidP="00293E4F">
            <w:pPr>
              <w:ind w:left="134"/>
              <w:textAlignment w:val="baseline"/>
            </w:pPr>
          </w:p>
          <w:p w14:paraId="3C2B07FA" w14:textId="77777777" w:rsidR="00293E4F" w:rsidRPr="0025219A" w:rsidRDefault="00293E4F" w:rsidP="00293E4F">
            <w:pPr>
              <w:pStyle w:val="Normal1"/>
              <w:rPr>
                <w:rFonts w:asciiTheme="minorHAnsi" w:hAnsiTheme="minorHAnsi" w:cstheme="minorBidi"/>
                <w:sz w:val="20"/>
              </w:rPr>
            </w:pPr>
          </w:p>
        </w:tc>
        <w:tc>
          <w:tcPr>
            <w:tcW w:w="4154" w:type="dxa"/>
            <w:tcBorders>
              <w:top w:val="single" w:sz="6" w:space="0" w:color="auto"/>
              <w:left w:val="single" w:sz="6" w:space="0" w:color="auto"/>
              <w:bottom w:val="single" w:sz="6" w:space="0" w:color="auto"/>
              <w:right w:val="single" w:sz="6" w:space="0" w:color="auto"/>
            </w:tcBorders>
            <w:vAlign w:val="center"/>
          </w:tcPr>
          <w:p w14:paraId="11EB7245" w14:textId="77777777" w:rsidR="00293E4F" w:rsidRDefault="00293E4F" w:rsidP="00293E4F">
            <w:pPr>
              <w:ind w:left="33"/>
              <w:textAlignment w:val="baseline"/>
              <w:rPr>
                <w:rFonts w:asciiTheme="minorHAnsi" w:eastAsia="Calibri" w:hAnsiTheme="minorHAnsi" w:cstheme="minorHAnsi"/>
                <w:sz w:val="20"/>
              </w:rPr>
            </w:pPr>
          </w:p>
          <w:p w14:paraId="59DDE579" w14:textId="63D3D294" w:rsidR="00293E4F" w:rsidRPr="00203ED1" w:rsidRDefault="00293E4F" w:rsidP="00203ED1">
            <w:pPr>
              <w:ind w:left="33"/>
              <w:textAlignment w:val="baseline"/>
              <w:rPr>
                <w:rFonts w:ascii="Calibri" w:hAnsi="Calibri" w:cs="Calibri"/>
                <w:color w:val="000000" w:themeColor="text1"/>
                <w:sz w:val="20"/>
              </w:rPr>
            </w:pPr>
            <w:r w:rsidRPr="005004B2">
              <w:rPr>
                <w:rFonts w:asciiTheme="minorHAnsi" w:eastAsia="Calibri" w:hAnsiTheme="minorHAnsi" w:cstheme="minorHAnsi"/>
                <w:sz w:val="20"/>
              </w:rPr>
              <w:t>St Cyril of Alexandria on Isaiah 52:13-53:12</w:t>
            </w:r>
          </w:p>
        </w:tc>
      </w:tr>
      <w:tr w:rsidR="00293E4F" w:rsidRPr="0025219A" w14:paraId="090BA3CC" w14:textId="77777777"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621FFB" w14:textId="4FE0773B" w:rsidR="00293E4F" w:rsidRPr="0025219A" w:rsidRDefault="00293E4F" w:rsidP="00293E4F">
            <w:pPr>
              <w:pStyle w:val="Normal1"/>
              <w:rPr>
                <w:rFonts w:asciiTheme="minorHAnsi" w:hAnsiTheme="minorHAnsi" w:cstheme="minorBidi"/>
                <w:sz w:val="20"/>
              </w:rPr>
            </w:pPr>
            <w:r>
              <w:rPr>
                <w:rFonts w:asciiTheme="minorHAnsi" w:hAnsiTheme="minorHAnsi" w:cstheme="minorHAnsi"/>
                <w:sz w:val="20"/>
              </w:rPr>
              <w:t>Oct</w:t>
            </w:r>
            <w:r w:rsidRPr="00957F44">
              <w:rPr>
                <w:rFonts w:asciiTheme="minorHAnsi" w:hAnsiTheme="minorHAnsi" w:cstheme="minorHAnsi"/>
                <w:sz w:val="20"/>
              </w:rPr>
              <w:t xml:space="preserve"> </w:t>
            </w:r>
            <w:r>
              <w:rPr>
                <w:rFonts w:asciiTheme="minorHAnsi" w:hAnsiTheme="minorHAnsi" w:cstheme="minorHAnsi"/>
                <w:sz w:val="20"/>
              </w:rPr>
              <w:t>28</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71D631" w14:textId="714AE60D" w:rsidR="00293E4F" w:rsidRPr="0025219A" w:rsidRDefault="00293E4F" w:rsidP="00293E4F">
            <w:pPr>
              <w:pStyle w:val="Normal1"/>
              <w:rPr>
                <w:rFonts w:asciiTheme="minorHAnsi" w:hAnsiTheme="minorHAnsi" w:cstheme="minorBidi"/>
                <w:sz w:val="20"/>
              </w:rPr>
            </w:pPr>
            <w:r w:rsidRPr="009E0253">
              <w:rPr>
                <w:rFonts w:ascii="Calibri" w:hAnsi="Calibri" w:cs="Calibri"/>
                <w:sz w:val="20"/>
              </w:rPr>
              <w:t>1</w:t>
            </w:r>
            <w:r>
              <w:rPr>
                <w:rFonts w:ascii="Calibri" w:hAnsi="Calibri" w:cs="Calibri"/>
                <w:sz w:val="20"/>
              </w:rPr>
              <w:t>2</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6875D5" w14:textId="77777777" w:rsidR="00293E4F" w:rsidRDefault="00293E4F" w:rsidP="00293E4F">
            <w:pPr>
              <w:ind w:left="134"/>
              <w:textAlignment w:val="baseline"/>
              <w:rPr>
                <w:rFonts w:ascii="Calibri" w:hAnsi="Calibri" w:cs="Calibri"/>
                <w:b/>
                <w:bCs/>
                <w:sz w:val="20"/>
              </w:rPr>
            </w:pPr>
          </w:p>
          <w:p w14:paraId="7F7D68FB" w14:textId="77777777" w:rsidR="00293E4F" w:rsidRDefault="00293E4F" w:rsidP="00293E4F">
            <w:pPr>
              <w:ind w:left="134"/>
              <w:textAlignment w:val="baseline"/>
              <w:rPr>
                <w:rFonts w:ascii="Calibri" w:hAnsi="Calibri" w:cs="Calibri"/>
                <w:sz w:val="20"/>
              </w:rPr>
            </w:pPr>
            <w:r w:rsidRPr="001D335A">
              <w:rPr>
                <w:rFonts w:ascii="Calibri" w:hAnsi="Calibri" w:cs="Calibri"/>
                <w:b/>
                <w:bCs/>
                <w:sz w:val="20"/>
              </w:rPr>
              <w:t>Lecture:</w:t>
            </w:r>
            <w:r>
              <w:rPr>
                <w:rFonts w:ascii="Calibri" w:hAnsi="Calibri" w:cs="Calibri"/>
                <w:sz w:val="20"/>
              </w:rPr>
              <w:t xml:space="preserve"> Wisdom Literature</w:t>
            </w:r>
          </w:p>
          <w:p w14:paraId="09316803" w14:textId="77777777" w:rsidR="00293E4F" w:rsidRDefault="00293E4F" w:rsidP="00293E4F">
            <w:pPr>
              <w:ind w:left="134"/>
              <w:textAlignment w:val="baseline"/>
              <w:rPr>
                <w:rFonts w:ascii="Calibri" w:hAnsi="Calibri" w:cs="Calibri"/>
                <w:sz w:val="20"/>
              </w:rPr>
            </w:pPr>
          </w:p>
          <w:p w14:paraId="7033194C" w14:textId="77777777" w:rsidR="00293E4F" w:rsidRPr="0025219A" w:rsidRDefault="00293E4F" w:rsidP="00293E4F">
            <w:pPr>
              <w:pStyle w:val="Normal1"/>
              <w:rPr>
                <w:rFonts w:asciiTheme="minorHAnsi" w:hAnsiTheme="minorHAnsi" w:cstheme="minorBidi"/>
                <w:sz w:val="20"/>
              </w:rPr>
            </w:pPr>
          </w:p>
        </w:tc>
        <w:tc>
          <w:tcPr>
            <w:tcW w:w="4154" w:type="dxa"/>
            <w:tcBorders>
              <w:top w:val="single" w:sz="6" w:space="0" w:color="auto"/>
              <w:left w:val="single" w:sz="4" w:space="0" w:color="auto"/>
              <w:bottom w:val="single" w:sz="6" w:space="0" w:color="auto"/>
              <w:right w:val="single" w:sz="6" w:space="0" w:color="auto"/>
            </w:tcBorders>
          </w:tcPr>
          <w:p w14:paraId="476FF443" w14:textId="77777777" w:rsidR="00293E4F" w:rsidRDefault="00293E4F" w:rsidP="00293E4F">
            <w:pPr>
              <w:ind w:left="33"/>
              <w:textAlignment w:val="baseline"/>
              <w:rPr>
                <w:rFonts w:asciiTheme="minorHAnsi" w:eastAsia="Calibri" w:hAnsiTheme="minorHAnsi" w:cstheme="minorHAnsi"/>
                <w:sz w:val="20"/>
              </w:rPr>
            </w:pPr>
          </w:p>
          <w:p w14:paraId="2CFA7885" w14:textId="77777777" w:rsidR="00293E4F" w:rsidRDefault="00293E4F" w:rsidP="00293E4F">
            <w:pPr>
              <w:ind w:left="33"/>
              <w:textAlignment w:val="baseline"/>
              <w:rPr>
                <w:rFonts w:asciiTheme="minorHAnsi" w:eastAsia="Calibri" w:hAnsiTheme="minorHAnsi" w:cstheme="minorHAnsi"/>
                <w:sz w:val="20"/>
              </w:rPr>
            </w:pPr>
            <w:r w:rsidRPr="005004B2">
              <w:rPr>
                <w:rFonts w:asciiTheme="minorHAnsi" w:eastAsia="Calibri" w:hAnsiTheme="minorHAnsi" w:cstheme="minorHAnsi"/>
                <w:sz w:val="20"/>
              </w:rPr>
              <w:t>St John Chrysostom on Job 1:6-11</w:t>
            </w:r>
          </w:p>
          <w:p w14:paraId="735E706B" w14:textId="77777777" w:rsidR="00293E4F" w:rsidRPr="0025219A" w:rsidRDefault="00293E4F" w:rsidP="00293E4F">
            <w:pPr>
              <w:pStyle w:val="Normal1"/>
              <w:rPr>
                <w:rFonts w:asciiTheme="minorHAnsi" w:eastAsia="Calibri" w:hAnsiTheme="minorHAnsi" w:cstheme="minorBidi"/>
                <w:sz w:val="20"/>
              </w:rPr>
            </w:pPr>
          </w:p>
        </w:tc>
      </w:tr>
      <w:tr w:rsidR="00293E4F" w:rsidRPr="0025219A" w14:paraId="5C5209BC" w14:textId="77777777"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38DD89" w14:textId="1FEE596A" w:rsidR="00293E4F" w:rsidRPr="0025219A" w:rsidRDefault="00293E4F" w:rsidP="00293E4F">
            <w:pPr>
              <w:pStyle w:val="Normal1"/>
              <w:rPr>
                <w:rFonts w:asciiTheme="minorHAnsi" w:hAnsiTheme="minorHAnsi" w:cstheme="minorBidi"/>
                <w:sz w:val="20"/>
              </w:rPr>
            </w:pPr>
            <w:r>
              <w:rPr>
                <w:rFonts w:asciiTheme="minorHAnsi" w:hAnsiTheme="minorHAnsi" w:cstheme="minorHAnsi"/>
                <w:sz w:val="20"/>
              </w:rPr>
              <w:t>Nov 4</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97A225" w14:textId="15E8FBD8" w:rsidR="00293E4F" w:rsidRPr="0025219A" w:rsidRDefault="00293E4F" w:rsidP="00293E4F">
            <w:pPr>
              <w:pStyle w:val="Normal1"/>
              <w:rPr>
                <w:rFonts w:asciiTheme="minorHAnsi" w:hAnsiTheme="minorHAnsi" w:cstheme="minorBidi"/>
                <w:sz w:val="20"/>
              </w:rPr>
            </w:pPr>
            <w:r>
              <w:rPr>
                <w:rFonts w:ascii="Calibri" w:hAnsi="Calibri" w:cs="Calibri"/>
                <w:sz w:val="20"/>
              </w:rPr>
              <w:t>13</w:t>
            </w: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125A1F" w14:textId="77777777" w:rsidR="00293E4F" w:rsidRDefault="00293E4F" w:rsidP="00293E4F">
            <w:pPr>
              <w:ind w:left="134"/>
              <w:textAlignment w:val="baseline"/>
              <w:rPr>
                <w:rFonts w:ascii="Calibri" w:hAnsi="Calibri" w:cs="Calibri"/>
                <w:b/>
                <w:bCs/>
                <w:sz w:val="20"/>
              </w:rPr>
            </w:pPr>
          </w:p>
          <w:p w14:paraId="29182A22" w14:textId="77777777" w:rsidR="00293E4F" w:rsidRDefault="00293E4F" w:rsidP="00293E4F">
            <w:pPr>
              <w:ind w:left="134"/>
              <w:textAlignment w:val="baseline"/>
              <w:rPr>
                <w:rFonts w:asciiTheme="minorHAnsi" w:hAnsiTheme="minorHAnsi" w:cstheme="minorHAnsi"/>
                <w:sz w:val="20"/>
              </w:rPr>
            </w:pPr>
            <w:r w:rsidRPr="001D335A">
              <w:rPr>
                <w:rFonts w:ascii="Calibri" w:hAnsi="Calibri" w:cs="Calibri"/>
                <w:b/>
                <w:bCs/>
                <w:sz w:val="20"/>
              </w:rPr>
              <w:t>Lecture:</w:t>
            </w:r>
            <w:r>
              <w:rPr>
                <w:rFonts w:ascii="Calibri" w:hAnsi="Calibri" w:cs="Calibri"/>
                <w:b/>
                <w:bCs/>
                <w:sz w:val="20"/>
              </w:rPr>
              <w:t xml:space="preserve"> </w:t>
            </w:r>
            <w:r w:rsidRPr="005004B2">
              <w:rPr>
                <w:rFonts w:asciiTheme="minorHAnsi" w:hAnsiTheme="minorHAnsi" w:cstheme="minorHAnsi"/>
                <w:sz w:val="20"/>
              </w:rPr>
              <w:t>The Book of Tobit</w:t>
            </w:r>
          </w:p>
          <w:p w14:paraId="003422F6" w14:textId="77777777" w:rsidR="00293E4F" w:rsidRPr="0025219A" w:rsidRDefault="00293E4F" w:rsidP="00293E4F">
            <w:pPr>
              <w:pStyle w:val="Normal1"/>
              <w:rPr>
                <w:rFonts w:asciiTheme="minorHAnsi" w:hAnsiTheme="minorHAnsi" w:cstheme="minorBidi"/>
                <w:sz w:val="20"/>
              </w:rPr>
            </w:pPr>
          </w:p>
        </w:tc>
        <w:tc>
          <w:tcPr>
            <w:tcW w:w="4154" w:type="dxa"/>
            <w:tcBorders>
              <w:top w:val="single" w:sz="6" w:space="0" w:color="auto"/>
              <w:left w:val="single" w:sz="4" w:space="0" w:color="auto"/>
              <w:bottom w:val="single" w:sz="6" w:space="0" w:color="auto"/>
              <w:right w:val="single" w:sz="6" w:space="0" w:color="auto"/>
            </w:tcBorders>
          </w:tcPr>
          <w:p w14:paraId="1F153026" w14:textId="77777777" w:rsidR="00293E4F" w:rsidRDefault="00293E4F" w:rsidP="00293E4F">
            <w:pPr>
              <w:ind w:left="33"/>
              <w:textAlignment w:val="baseline"/>
              <w:rPr>
                <w:rFonts w:asciiTheme="minorHAnsi" w:eastAsia="Calibri" w:hAnsiTheme="minorHAnsi" w:cstheme="minorHAnsi"/>
                <w:sz w:val="20"/>
              </w:rPr>
            </w:pPr>
          </w:p>
          <w:p w14:paraId="0AE4D476" w14:textId="77777777" w:rsidR="00293E4F" w:rsidRDefault="00293E4F" w:rsidP="00293E4F">
            <w:pPr>
              <w:ind w:left="33"/>
              <w:textAlignment w:val="baseline"/>
              <w:rPr>
                <w:rFonts w:asciiTheme="minorHAnsi" w:eastAsia="Calibri" w:hAnsiTheme="minorHAnsi" w:cstheme="minorHAnsi"/>
                <w:sz w:val="20"/>
              </w:rPr>
            </w:pPr>
            <w:r w:rsidRPr="005004B2">
              <w:rPr>
                <w:rFonts w:asciiTheme="minorHAnsi" w:eastAsia="Calibri" w:hAnsiTheme="minorHAnsi" w:cstheme="minorHAnsi"/>
                <w:sz w:val="20"/>
              </w:rPr>
              <w:t>Various Fathers on Tobit 6-8</w:t>
            </w:r>
          </w:p>
          <w:p w14:paraId="6B2DEFB6" w14:textId="77777777" w:rsidR="00293E4F" w:rsidRPr="0025219A" w:rsidRDefault="00293E4F" w:rsidP="00293E4F">
            <w:pPr>
              <w:pStyle w:val="Normal1"/>
              <w:rPr>
                <w:rFonts w:asciiTheme="minorHAnsi" w:eastAsia="Calibri" w:hAnsiTheme="minorHAnsi" w:cstheme="minorBidi"/>
                <w:sz w:val="20"/>
              </w:rPr>
            </w:pPr>
          </w:p>
        </w:tc>
      </w:tr>
      <w:tr w:rsidR="00293E4F" w:rsidRPr="0025219A" w14:paraId="12B95DAF" w14:textId="77777777" w:rsidTr="7AF80173">
        <w:trPr>
          <w:trHeight w:val="20"/>
        </w:trPr>
        <w:tc>
          <w:tcPr>
            <w:tcW w:w="11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DD9F98" w14:textId="07B75E41" w:rsidR="00293E4F" w:rsidRPr="0025219A" w:rsidRDefault="00293E4F" w:rsidP="00293E4F">
            <w:pPr>
              <w:pStyle w:val="Normal1"/>
              <w:rPr>
                <w:rFonts w:asciiTheme="minorHAnsi" w:hAnsiTheme="minorHAnsi" w:cstheme="minorBidi"/>
                <w:sz w:val="20"/>
              </w:rPr>
            </w:pPr>
            <w:r>
              <w:rPr>
                <w:rFonts w:asciiTheme="minorHAnsi" w:hAnsiTheme="minorHAnsi" w:cstheme="minorHAnsi"/>
                <w:sz w:val="20"/>
              </w:rPr>
              <w:t xml:space="preserve">Nov 11 </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407211" w14:textId="20A79D9C" w:rsidR="00293E4F" w:rsidRPr="0025219A" w:rsidRDefault="00293E4F" w:rsidP="00293E4F">
            <w:pPr>
              <w:pStyle w:val="Normal1"/>
              <w:rPr>
                <w:rFonts w:asciiTheme="minorHAnsi" w:hAnsiTheme="minorHAnsi" w:cstheme="minorBidi"/>
                <w:sz w:val="20"/>
              </w:rPr>
            </w:pPr>
            <w:r>
              <w:rPr>
                <w:rFonts w:ascii="Calibri" w:hAnsi="Calibri" w:cs="Calibri"/>
                <w:sz w:val="20"/>
              </w:rPr>
              <w:t>14</w:t>
            </w:r>
          </w:p>
        </w:tc>
        <w:tc>
          <w:tcPr>
            <w:tcW w:w="4536" w:type="dxa"/>
            <w:tcBorders>
              <w:top w:val="single" w:sz="4" w:space="0" w:color="auto"/>
              <w:left w:val="single" w:sz="4" w:space="0" w:color="auto"/>
              <w:bottom w:val="single" w:sz="6" w:space="0" w:color="auto"/>
              <w:right w:val="single" w:sz="6" w:space="0" w:color="auto"/>
            </w:tcBorders>
            <w:tcMar>
              <w:top w:w="100" w:type="dxa"/>
              <w:left w:w="100" w:type="dxa"/>
              <w:bottom w:w="100" w:type="dxa"/>
              <w:right w:w="100" w:type="dxa"/>
            </w:tcMar>
            <w:vAlign w:val="center"/>
          </w:tcPr>
          <w:p w14:paraId="595633C6" w14:textId="77777777" w:rsidR="00293E4F" w:rsidRDefault="00293E4F" w:rsidP="00293E4F">
            <w:pPr>
              <w:ind w:left="134"/>
              <w:textAlignment w:val="baseline"/>
              <w:rPr>
                <w:rFonts w:ascii="Calibri" w:hAnsi="Calibri" w:cs="Calibri"/>
                <w:b/>
                <w:bCs/>
                <w:sz w:val="20"/>
              </w:rPr>
            </w:pPr>
          </w:p>
          <w:p w14:paraId="5B0D256B" w14:textId="77777777" w:rsidR="00293E4F" w:rsidRDefault="00293E4F" w:rsidP="00293E4F">
            <w:pPr>
              <w:ind w:left="134"/>
              <w:textAlignment w:val="baseline"/>
              <w:rPr>
                <w:rFonts w:asciiTheme="minorHAnsi" w:hAnsiTheme="minorHAnsi" w:cstheme="minorHAnsi"/>
                <w:sz w:val="20"/>
              </w:rPr>
            </w:pPr>
            <w:r>
              <w:rPr>
                <w:rFonts w:asciiTheme="minorHAnsi" w:hAnsiTheme="minorHAnsi" w:cstheme="minorHAnsi"/>
                <w:sz w:val="20"/>
              </w:rPr>
              <w:t xml:space="preserve">No lecture </w:t>
            </w:r>
          </w:p>
          <w:p w14:paraId="5B64ECF0" w14:textId="77777777" w:rsidR="00293E4F" w:rsidRPr="0025219A" w:rsidRDefault="00293E4F" w:rsidP="00293E4F">
            <w:pPr>
              <w:pStyle w:val="Normal1"/>
              <w:rPr>
                <w:rFonts w:asciiTheme="minorHAnsi" w:hAnsiTheme="minorHAnsi" w:cstheme="minorBidi"/>
                <w:sz w:val="20"/>
              </w:rPr>
            </w:pPr>
          </w:p>
        </w:tc>
        <w:tc>
          <w:tcPr>
            <w:tcW w:w="4154" w:type="dxa"/>
            <w:tcBorders>
              <w:top w:val="single" w:sz="6" w:space="0" w:color="auto"/>
              <w:left w:val="single" w:sz="6" w:space="0" w:color="auto"/>
              <w:bottom w:val="single" w:sz="6" w:space="0" w:color="auto"/>
              <w:right w:val="single" w:sz="6" w:space="0" w:color="auto"/>
            </w:tcBorders>
          </w:tcPr>
          <w:p w14:paraId="226168B1" w14:textId="77777777" w:rsidR="00293E4F" w:rsidRDefault="00293E4F" w:rsidP="00293E4F">
            <w:pPr>
              <w:ind w:left="33"/>
              <w:textAlignment w:val="baseline"/>
              <w:rPr>
                <w:rFonts w:asciiTheme="minorHAnsi" w:eastAsia="Calibri" w:hAnsiTheme="minorHAnsi" w:cstheme="minorHAnsi"/>
                <w:sz w:val="20"/>
              </w:rPr>
            </w:pPr>
          </w:p>
          <w:p w14:paraId="49E28948" w14:textId="77777777" w:rsidR="00293E4F" w:rsidRPr="0025219A" w:rsidRDefault="00293E4F" w:rsidP="00293E4F">
            <w:pPr>
              <w:pStyle w:val="Normal1"/>
              <w:rPr>
                <w:rFonts w:asciiTheme="minorHAnsi" w:eastAsia="Calibri" w:hAnsiTheme="minorHAnsi" w:cstheme="minorBidi"/>
                <w:sz w:val="20"/>
              </w:rPr>
            </w:pPr>
          </w:p>
        </w:tc>
      </w:tr>
    </w:tbl>
    <w:p w14:paraId="72B62FA2" w14:textId="77777777" w:rsidR="00293E4F" w:rsidRDefault="00293E4F" w:rsidP="5673B46B">
      <w:pPr>
        <w:rPr>
          <w:rFonts w:ascii="Calibri" w:eastAsia="Calibri" w:hAnsi="Calibri" w:cs="Calibri"/>
          <w:b/>
          <w:bCs/>
          <w:color w:val="7030A0"/>
          <w:sz w:val="20"/>
        </w:rPr>
      </w:pPr>
    </w:p>
    <w:p w14:paraId="6A387547" w14:textId="030BB1F1" w:rsidR="00876A81" w:rsidRDefault="002F7BE0" w:rsidP="5673B46B">
      <w:pPr>
        <w:rPr>
          <w:rFonts w:ascii="Calibri" w:eastAsia="Calibri" w:hAnsi="Calibri" w:cs="Calibri"/>
          <w:b/>
          <w:bCs/>
          <w:color w:val="7030A0"/>
          <w:sz w:val="20"/>
        </w:rPr>
      </w:pPr>
      <w:r w:rsidRPr="5673B46B">
        <w:rPr>
          <w:rFonts w:ascii="Calibri" w:eastAsia="Calibri" w:hAnsi="Calibri" w:cs="Calibri"/>
          <w:b/>
          <w:bCs/>
          <w:color w:val="7030A0"/>
          <w:sz w:val="20"/>
        </w:rPr>
        <w:t xml:space="preserve">ASSESSMENT TASKS </w:t>
      </w:r>
    </w:p>
    <w:p w14:paraId="21CE4BF9" w14:textId="77777777" w:rsidR="007C726B" w:rsidRDefault="007C726B" w:rsidP="52624F4B">
      <w:pPr>
        <w:rPr>
          <w:rFonts w:ascii="Calibri" w:eastAsia="Calibri" w:hAnsi="Calibri" w:cs="Calibri"/>
          <w:b/>
          <w:bCs/>
          <w:color w:val="7030A0"/>
        </w:rPr>
      </w:pPr>
      <w:bookmarkStart w:id="3" w:name="_Hlk80539932"/>
    </w:p>
    <w:p w14:paraId="52855545" w14:textId="3A491C45" w:rsidR="00876A81" w:rsidRPr="007C726B" w:rsidRDefault="00876A81" w:rsidP="52624F4B">
      <w:pPr>
        <w:rPr>
          <w:rFonts w:ascii="Calibri" w:eastAsia="Calibri" w:hAnsi="Calibri" w:cs="Calibri"/>
          <w:b/>
          <w:bCs/>
          <w:color w:val="7030A0"/>
        </w:rPr>
      </w:pPr>
      <w:r w:rsidRPr="5673B46B">
        <w:rPr>
          <w:rFonts w:ascii="Calibri" w:eastAsia="Calibri" w:hAnsi="Calibri" w:cs="Calibri"/>
          <w:b/>
          <w:bCs/>
          <w:color w:val="7030A0"/>
        </w:rPr>
        <w:lastRenderedPageBreak/>
        <w:t>Due Dates Summary:</w:t>
      </w:r>
      <w:bookmarkEnd w:id="3"/>
    </w:p>
    <w:p w14:paraId="33F2A362" w14:textId="77777777" w:rsidR="00876A81" w:rsidRDefault="00876A81" w:rsidP="5673B46B">
      <w:pPr>
        <w:rPr>
          <w:rFonts w:ascii="Calibri" w:eastAsia="Calibri" w:hAnsi="Calibri" w:cs="Calibri"/>
          <w:b/>
          <w:bCs/>
          <w:color w:val="7030A0"/>
          <w:sz w:val="20"/>
        </w:rPr>
      </w:pPr>
    </w:p>
    <w:tbl>
      <w:tblPr>
        <w:tblStyle w:val="TableGrid"/>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09"/>
        <w:gridCol w:w="851"/>
        <w:gridCol w:w="2835"/>
      </w:tblGrid>
      <w:tr w:rsidR="00AD4AD5" w:rsidRPr="002F7BE0" w14:paraId="3FC84109" w14:textId="77777777" w:rsidTr="00920C85">
        <w:tc>
          <w:tcPr>
            <w:tcW w:w="4390" w:type="dxa"/>
            <w:vAlign w:val="center"/>
          </w:tcPr>
          <w:p w14:paraId="5D2F8FAD" w14:textId="77777777" w:rsidR="00AD4AD5" w:rsidRPr="002F7BE0" w:rsidRDefault="00AD4AD5" w:rsidP="5673B46B">
            <w:pPr>
              <w:pStyle w:val="Normal1"/>
              <w:spacing w:line="276" w:lineRule="auto"/>
              <w:rPr>
                <w:rFonts w:ascii="Calibri" w:eastAsia="Calibri" w:hAnsi="Calibri" w:cs="Calibri"/>
                <w:b/>
                <w:bCs/>
                <w:color w:val="auto"/>
                <w:sz w:val="20"/>
              </w:rPr>
            </w:pPr>
            <w:r w:rsidRPr="5673B46B">
              <w:rPr>
                <w:rFonts w:ascii="Calibri" w:eastAsia="Calibri" w:hAnsi="Calibri" w:cs="Calibri"/>
                <w:b/>
                <w:bCs/>
                <w:color w:val="auto"/>
                <w:sz w:val="20"/>
              </w:rPr>
              <w:t>Assessment</w:t>
            </w:r>
          </w:p>
        </w:tc>
        <w:tc>
          <w:tcPr>
            <w:tcW w:w="2409" w:type="dxa"/>
            <w:vAlign w:val="center"/>
          </w:tcPr>
          <w:p w14:paraId="097B6717" w14:textId="125628FA" w:rsidR="00AD4AD5" w:rsidRPr="002F7BE0" w:rsidRDefault="00AD4AD5" w:rsidP="5673B46B">
            <w:pPr>
              <w:pStyle w:val="Normal1"/>
              <w:spacing w:line="276" w:lineRule="auto"/>
              <w:rPr>
                <w:rFonts w:ascii="Calibri" w:eastAsia="Calibri" w:hAnsi="Calibri" w:cs="Calibri"/>
                <w:b/>
                <w:bCs/>
                <w:color w:val="auto"/>
                <w:sz w:val="20"/>
              </w:rPr>
            </w:pPr>
            <w:r w:rsidRPr="5673B46B">
              <w:rPr>
                <w:rFonts w:ascii="Calibri" w:eastAsia="Calibri" w:hAnsi="Calibri" w:cs="Calibri"/>
                <w:b/>
                <w:bCs/>
                <w:color w:val="auto"/>
                <w:sz w:val="20"/>
              </w:rPr>
              <w:t>Words</w:t>
            </w:r>
          </w:p>
        </w:tc>
        <w:tc>
          <w:tcPr>
            <w:tcW w:w="851" w:type="dxa"/>
            <w:vAlign w:val="center"/>
          </w:tcPr>
          <w:p w14:paraId="04A7C6BA" w14:textId="56CCCA58" w:rsidR="00AD4AD5" w:rsidRPr="002F7BE0" w:rsidRDefault="00AD4AD5" w:rsidP="5673B46B">
            <w:pPr>
              <w:pStyle w:val="Normal1"/>
              <w:spacing w:line="276" w:lineRule="auto"/>
              <w:rPr>
                <w:rFonts w:ascii="Calibri" w:eastAsia="Calibri" w:hAnsi="Calibri" w:cs="Calibri"/>
                <w:b/>
                <w:bCs/>
                <w:color w:val="auto"/>
                <w:sz w:val="20"/>
              </w:rPr>
            </w:pPr>
            <w:r w:rsidRPr="5673B46B">
              <w:rPr>
                <w:rFonts w:ascii="Calibri" w:eastAsia="Calibri" w:hAnsi="Calibri" w:cs="Calibri"/>
                <w:b/>
                <w:bCs/>
                <w:color w:val="auto"/>
                <w:sz w:val="20"/>
              </w:rPr>
              <w:t>Value</w:t>
            </w:r>
          </w:p>
        </w:tc>
        <w:tc>
          <w:tcPr>
            <w:tcW w:w="2835" w:type="dxa"/>
            <w:vAlign w:val="center"/>
          </w:tcPr>
          <w:p w14:paraId="21834940" w14:textId="1C1E5A21" w:rsidR="00AD4AD5" w:rsidRPr="002F7BE0" w:rsidRDefault="00AD4AD5" w:rsidP="5673B46B">
            <w:pPr>
              <w:pStyle w:val="Normal1"/>
              <w:rPr>
                <w:rFonts w:ascii="Calibri" w:eastAsia="Calibri" w:hAnsi="Calibri" w:cs="Calibri"/>
                <w:b/>
                <w:bCs/>
                <w:color w:val="auto"/>
                <w:sz w:val="20"/>
              </w:rPr>
            </w:pPr>
            <w:r w:rsidRPr="5673B46B">
              <w:rPr>
                <w:rFonts w:ascii="Calibri" w:eastAsia="Calibri" w:hAnsi="Calibri" w:cs="Calibri"/>
                <w:b/>
                <w:bCs/>
                <w:color w:val="auto"/>
                <w:sz w:val="20"/>
              </w:rPr>
              <w:t>Due</w:t>
            </w:r>
            <w:r w:rsidR="00876A81" w:rsidRPr="5673B46B">
              <w:rPr>
                <w:rFonts w:ascii="Calibri" w:eastAsia="Calibri" w:hAnsi="Calibri" w:cs="Calibri"/>
                <w:b/>
                <w:bCs/>
                <w:color w:val="auto"/>
                <w:sz w:val="20"/>
              </w:rPr>
              <w:t xml:space="preserve"> Date</w:t>
            </w:r>
          </w:p>
        </w:tc>
      </w:tr>
      <w:tr w:rsidR="00920C85" w:rsidRPr="002F7BE0" w14:paraId="479DD0D9" w14:textId="77777777" w:rsidTr="00920C85">
        <w:tc>
          <w:tcPr>
            <w:tcW w:w="4390" w:type="dxa"/>
            <w:vAlign w:val="center"/>
          </w:tcPr>
          <w:p w14:paraId="0073DF53" w14:textId="1FD2B9B8" w:rsidR="00920C85" w:rsidRPr="0025219A" w:rsidRDefault="00920C85" w:rsidP="00920C85">
            <w:pPr>
              <w:pStyle w:val="Normal1"/>
              <w:numPr>
                <w:ilvl w:val="0"/>
                <w:numId w:val="24"/>
              </w:numPr>
              <w:spacing w:line="276" w:lineRule="auto"/>
              <w:ind w:left="313" w:hanging="284"/>
              <w:rPr>
                <w:rFonts w:asciiTheme="minorHAnsi" w:eastAsia="Calibri" w:hAnsiTheme="minorHAnsi" w:cstheme="minorBidi"/>
                <w:color w:val="auto"/>
                <w:sz w:val="20"/>
              </w:rPr>
            </w:pPr>
            <w:r>
              <w:rPr>
                <w:rFonts w:asciiTheme="minorHAnsi" w:hAnsiTheme="minorHAnsi" w:cstheme="minorHAnsi"/>
                <w:sz w:val="20"/>
              </w:rPr>
              <w:t>Research</w:t>
            </w:r>
            <w:r w:rsidRPr="00116E50">
              <w:rPr>
                <w:rFonts w:asciiTheme="minorHAnsi" w:hAnsiTheme="minorHAnsi" w:cstheme="minorHAnsi"/>
                <w:sz w:val="20"/>
              </w:rPr>
              <w:t xml:space="preserve"> </w:t>
            </w:r>
            <w:r>
              <w:rPr>
                <w:rFonts w:asciiTheme="minorHAnsi" w:hAnsiTheme="minorHAnsi" w:cstheme="minorHAnsi"/>
                <w:sz w:val="20"/>
              </w:rPr>
              <w:t>Essay</w:t>
            </w:r>
            <w:r w:rsidRPr="00116E50">
              <w:rPr>
                <w:rFonts w:asciiTheme="minorHAnsi" w:hAnsiTheme="minorHAnsi" w:cstheme="minorHAnsi"/>
                <w:sz w:val="20"/>
              </w:rPr>
              <w:t xml:space="preserve">: </w:t>
            </w:r>
            <w:r>
              <w:rPr>
                <w:rFonts w:asciiTheme="minorHAnsi" w:hAnsiTheme="minorHAnsi" w:cstheme="minorHAnsi"/>
                <w:sz w:val="20"/>
              </w:rPr>
              <w:t>Approaches to OT Interpretation</w:t>
            </w:r>
          </w:p>
        </w:tc>
        <w:tc>
          <w:tcPr>
            <w:tcW w:w="2409" w:type="dxa"/>
            <w:vAlign w:val="center"/>
          </w:tcPr>
          <w:p w14:paraId="3D70F64A" w14:textId="722B8B0D" w:rsidR="00920C85" w:rsidRPr="0025219A" w:rsidRDefault="00920C85" w:rsidP="00920C85">
            <w:pPr>
              <w:pStyle w:val="Normal1"/>
              <w:spacing w:line="276" w:lineRule="auto"/>
              <w:rPr>
                <w:rFonts w:asciiTheme="minorHAnsi" w:eastAsia="Calibri" w:hAnsiTheme="minorHAnsi" w:cstheme="minorBidi"/>
                <w:color w:val="auto"/>
                <w:sz w:val="20"/>
              </w:rPr>
            </w:pPr>
            <w:r w:rsidRPr="00116E50">
              <w:rPr>
                <w:rFonts w:asciiTheme="minorHAnsi" w:eastAsia="Calibri" w:hAnsiTheme="minorHAnsi" w:cstheme="minorHAnsi"/>
                <w:color w:val="auto"/>
                <w:sz w:val="20"/>
              </w:rPr>
              <w:t>1</w:t>
            </w:r>
            <w:r>
              <w:rPr>
                <w:rFonts w:asciiTheme="minorHAnsi" w:eastAsia="Calibri" w:hAnsiTheme="minorHAnsi" w:cstheme="minorHAnsi"/>
                <w:color w:val="auto"/>
                <w:sz w:val="20"/>
              </w:rPr>
              <w:t>5</w:t>
            </w:r>
            <w:r w:rsidRPr="00116E50">
              <w:rPr>
                <w:rFonts w:asciiTheme="minorHAnsi" w:eastAsia="Calibri" w:hAnsiTheme="minorHAnsi" w:cstheme="minorHAnsi"/>
                <w:color w:val="auto"/>
                <w:sz w:val="20"/>
              </w:rPr>
              <w:t>00</w:t>
            </w:r>
          </w:p>
        </w:tc>
        <w:tc>
          <w:tcPr>
            <w:tcW w:w="851" w:type="dxa"/>
            <w:vAlign w:val="center"/>
          </w:tcPr>
          <w:p w14:paraId="784B1996" w14:textId="0B826F4E" w:rsidR="00920C85" w:rsidRPr="0025219A" w:rsidRDefault="00920C85" w:rsidP="00920C85">
            <w:pPr>
              <w:pStyle w:val="Normal1"/>
              <w:spacing w:line="276" w:lineRule="auto"/>
              <w:rPr>
                <w:rFonts w:asciiTheme="minorHAnsi" w:eastAsia="Calibri" w:hAnsiTheme="minorHAnsi" w:cstheme="minorBidi"/>
                <w:color w:val="auto"/>
                <w:sz w:val="20"/>
              </w:rPr>
            </w:pPr>
            <w:r>
              <w:rPr>
                <w:rFonts w:asciiTheme="minorHAnsi" w:eastAsia="Calibri" w:hAnsiTheme="minorHAnsi" w:cstheme="minorHAnsi"/>
                <w:color w:val="auto"/>
                <w:sz w:val="20"/>
              </w:rPr>
              <w:t>30</w:t>
            </w:r>
            <w:r w:rsidRPr="00116E50">
              <w:rPr>
                <w:rFonts w:asciiTheme="minorHAnsi" w:eastAsia="Calibri" w:hAnsiTheme="minorHAnsi" w:cstheme="minorHAnsi"/>
                <w:color w:val="auto"/>
                <w:sz w:val="20"/>
              </w:rPr>
              <w:t>%</w:t>
            </w:r>
          </w:p>
        </w:tc>
        <w:tc>
          <w:tcPr>
            <w:tcW w:w="2835" w:type="dxa"/>
            <w:vAlign w:val="center"/>
          </w:tcPr>
          <w:p w14:paraId="25F4C74C" w14:textId="77777777" w:rsidR="00920C85" w:rsidRDefault="00920C85" w:rsidP="00920C85">
            <w:pPr>
              <w:pStyle w:val="Normal1"/>
              <w:spacing w:before="120" w:after="120"/>
              <w:rPr>
                <w:rFonts w:asciiTheme="minorHAnsi" w:eastAsia="Calibri" w:hAnsiTheme="minorHAnsi" w:cstheme="minorHAnsi"/>
                <w:sz w:val="20"/>
              </w:rPr>
            </w:pPr>
            <w:r w:rsidRPr="00FD38F4">
              <w:rPr>
                <w:rFonts w:asciiTheme="minorHAnsi" w:eastAsia="Calibri" w:hAnsiTheme="minorHAnsi" w:cstheme="minorHAnsi"/>
                <w:sz w:val="20"/>
              </w:rPr>
              <w:t>Sep 6, 23:59 pm</w:t>
            </w:r>
            <w:r>
              <w:rPr>
                <w:rFonts w:asciiTheme="minorHAnsi" w:eastAsia="Calibri" w:hAnsiTheme="minorHAnsi" w:cstheme="minorHAnsi"/>
                <w:sz w:val="20"/>
              </w:rPr>
              <w:t xml:space="preserve"> </w:t>
            </w:r>
          </w:p>
          <w:p w14:paraId="76BDD2A7" w14:textId="3A8E7EC9" w:rsidR="00920C85" w:rsidRPr="0025219A" w:rsidRDefault="00920C85" w:rsidP="00920C85">
            <w:pPr>
              <w:pStyle w:val="Normal1"/>
              <w:rPr>
                <w:rFonts w:asciiTheme="minorHAnsi" w:eastAsia="Calibri" w:hAnsiTheme="minorHAnsi" w:cstheme="minorBidi"/>
                <w:sz w:val="20"/>
              </w:rPr>
            </w:pPr>
            <w:r>
              <w:rPr>
                <w:rFonts w:asciiTheme="minorHAnsi" w:eastAsia="Calibri" w:hAnsiTheme="minorHAnsi" w:cstheme="minorHAnsi"/>
                <w:sz w:val="20"/>
              </w:rPr>
              <w:t>(</w:t>
            </w:r>
            <w:r w:rsidRPr="00116E50">
              <w:rPr>
                <w:rFonts w:asciiTheme="minorHAnsi" w:eastAsia="Calibri" w:hAnsiTheme="minorHAnsi" w:cstheme="minorHAnsi"/>
                <w:sz w:val="20"/>
              </w:rPr>
              <w:t xml:space="preserve">End of Week </w:t>
            </w:r>
            <w:r>
              <w:rPr>
                <w:rFonts w:asciiTheme="minorHAnsi" w:eastAsia="Calibri" w:hAnsiTheme="minorHAnsi" w:cstheme="minorHAnsi"/>
                <w:sz w:val="20"/>
              </w:rPr>
              <w:t>6)</w:t>
            </w:r>
            <w:r w:rsidRPr="00116E50">
              <w:rPr>
                <w:rFonts w:asciiTheme="minorHAnsi" w:eastAsia="Calibri" w:hAnsiTheme="minorHAnsi" w:cstheme="minorHAnsi"/>
                <w:sz w:val="20"/>
              </w:rPr>
              <w:t xml:space="preserve"> </w:t>
            </w:r>
          </w:p>
        </w:tc>
      </w:tr>
      <w:tr w:rsidR="00920C85" w:rsidRPr="002F7BE0" w14:paraId="0227DCD9" w14:textId="77777777" w:rsidTr="00920C85">
        <w:tc>
          <w:tcPr>
            <w:tcW w:w="4390" w:type="dxa"/>
            <w:vAlign w:val="center"/>
          </w:tcPr>
          <w:p w14:paraId="27C7114E" w14:textId="07A2A623" w:rsidR="00920C85" w:rsidRPr="0025219A" w:rsidRDefault="00920C85" w:rsidP="00920C85">
            <w:pPr>
              <w:pStyle w:val="Normal1"/>
              <w:numPr>
                <w:ilvl w:val="0"/>
                <w:numId w:val="24"/>
              </w:numPr>
              <w:ind w:left="313" w:hanging="284"/>
              <w:rPr>
                <w:rFonts w:asciiTheme="minorHAnsi" w:hAnsiTheme="minorHAnsi" w:cstheme="minorBidi"/>
                <w:sz w:val="20"/>
              </w:rPr>
            </w:pPr>
            <w:r w:rsidRPr="00116E50">
              <w:rPr>
                <w:rFonts w:asciiTheme="minorHAnsi" w:hAnsiTheme="minorHAnsi" w:cstheme="minorHAnsi"/>
                <w:sz w:val="20"/>
              </w:rPr>
              <w:t>OT Theme Presentation</w:t>
            </w:r>
          </w:p>
        </w:tc>
        <w:tc>
          <w:tcPr>
            <w:tcW w:w="2409" w:type="dxa"/>
            <w:vAlign w:val="center"/>
          </w:tcPr>
          <w:p w14:paraId="05CC3A46" w14:textId="77777777" w:rsidR="00920C85" w:rsidRDefault="00920C85" w:rsidP="00920C85">
            <w:pPr>
              <w:pStyle w:val="Normal1"/>
              <w:spacing w:before="120" w:after="120"/>
              <w:rPr>
                <w:rFonts w:asciiTheme="minorHAnsi" w:eastAsia="Calibri" w:hAnsiTheme="minorHAnsi" w:cstheme="minorHAnsi"/>
                <w:color w:val="auto"/>
                <w:sz w:val="20"/>
              </w:rPr>
            </w:pPr>
            <w:r>
              <w:rPr>
                <w:rFonts w:asciiTheme="minorHAnsi" w:eastAsia="Calibri" w:hAnsiTheme="minorHAnsi" w:cstheme="minorHAnsi"/>
                <w:color w:val="auto"/>
                <w:sz w:val="20"/>
              </w:rPr>
              <w:t>15</w:t>
            </w:r>
            <w:r w:rsidRPr="00116E50">
              <w:rPr>
                <w:rFonts w:asciiTheme="minorHAnsi" w:eastAsia="Calibri" w:hAnsiTheme="minorHAnsi" w:cstheme="minorHAnsi"/>
                <w:color w:val="auto"/>
                <w:sz w:val="20"/>
              </w:rPr>
              <w:t xml:space="preserve"> mins</w:t>
            </w:r>
          </w:p>
          <w:p w14:paraId="1AEFA75E" w14:textId="06E453B1" w:rsidR="00920C85" w:rsidRPr="0025219A" w:rsidRDefault="00920C85" w:rsidP="00920C85">
            <w:pPr>
              <w:pStyle w:val="Normal1"/>
              <w:rPr>
                <w:rFonts w:asciiTheme="minorHAnsi" w:eastAsia="Calibri" w:hAnsiTheme="minorHAnsi" w:cstheme="minorBidi"/>
                <w:color w:val="auto"/>
                <w:sz w:val="20"/>
              </w:rPr>
            </w:pPr>
            <w:r>
              <w:rPr>
                <w:rFonts w:asciiTheme="minorHAnsi" w:eastAsia="Calibri" w:hAnsiTheme="minorHAnsi" w:cstheme="minorHAnsi"/>
                <w:i/>
                <w:color w:val="auto"/>
                <w:sz w:val="20"/>
              </w:rPr>
              <w:t>(equivalent of 1000 words)</w:t>
            </w:r>
          </w:p>
        </w:tc>
        <w:tc>
          <w:tcPr>
            <w:tcW w:w="851" w:type="dxa"/>
            <w:vAlign w:val="center"/>
          </w:tcPr>
          <w:p w14:paraId="76F4864E" w14:textId="006B72FD" w:rsidR="00920C85" w:rsidRPr="0025219A" w:rsidRDefault="00920C85" w:rsidP="00920C85">
            <w:pPr>
              <w:pStyle w:val="Normal1"/>
              <w:rPr>
                <w:rFonts w:asciiTheme="minorHAnsi" w:eastAsia="Calibri" w:hAnsiTheme="minorHAnsi" w:cstheme="minorBidi"/>
                <w:color w:val="auto"/>
                <w:sz w:val="20"/>
              </w:rPr>
            </w:pPr>
            <w:r>
              <w:rPr>
                <w:rFonts w:asciiTheme="minorHAnsi" w:eastAsia="Calibri" w:hAnsiTheme="minorHAnsi" w:cstheme="minorHAnsi"/>
                <w:color w:val="auto"/>
                <w:sz w:val="20"/>
              </w:rPr>
              <w:t>30</w:t>
            </w:r>
            <w:r w:rsidRPr="00116E50">
              <w:rPr>
                <w:rFonts w:asciiTheme="minorHAnsi" w:eastAsia="Calibri" w:hAnsiTheme="minorHAnsi" w:cstheme="minorHAnsi"/>
                <w:color w:val="auto"/>
                <w:sz w:val="20"/>
              </w:rPr>
              <w:t>%</w:t>
            </w:r>
          </w:p>
        </w:tc>
        <w:tc>
          <w:tcPr>
            <w:tcW w:w="2835" w:type="dxa"/>
            <w:vAlign w:val="center"/>
          </w:tcPr>
          <w:p w14:paraId="3127AA7E" w14:textId="77777777" w:rsidR="003B1DCD" w:rsidRDefault="00920C85" w:rsidP="00920C85">
            <w:pPr>
              <w:pStyle w:val="Normal1"/>
              <w:rPr>
                <w:rFonts w:asciiTheme="minorHAnsi" w:eastAsia="Calibri" w:hAnsiTheme="minorHAnsi" w:cstheme="minorHAnsi"/>
                <w:sz w:val="20"/>
              </w:rPr>
            </w:pPr>
            <w:r w:rsidRPr="00D75040">
              <w:rPr>
                <w:rFonts w:asciiTheme="minorHAnsi" w:eastAsia="Calibri" w:hAnsiTheme="minorHAnsi" w:cstheme="minorHAnsi"/>
                <w:sz w:val="20"/>
              </w:rPr>
              <w:t>Oct 11, 23:59 pm</w:t>
            </w:r>
            <w:r>
              <w:rPr>
                <w:rFonts w:asciiTheme="minorHAnsi" w:eastAsia="Calibri" w:hAnsiTheme="minorHAnsi" w:cstheme="minorHAnsi"/>
                <w:sz w:val="20"/>
              </w:rPr>
              <w:t xml:space="preserve"> </w:t>
            </w:r>
          </w:p>
          <w:p w14:paraId="266435E3" w14:textId="6678537C" w:rsidR="00920C85" w:rsidRPr="0025219A" w:rsidRDefault="00920C85" w:rsidP="00920C85">
            <w:pPr>
              <w:pStyle w:val="Normal1"/>
              <w:rPr>
                <w:rFonts w:asciiTheme="minorHAnsi" w:eastAsia="Calibri" w:hAnsiTheme="minorHAnsi" w:cstheme="minorBidi"/>
                <w:sz w:val="20"/>
              </w:rPr>
            </w:pPr>
            <w:r>
              <w:rPr>
                <w:rFonts w:asciiTheme="minorHAnsi" w:eastAsia="Calibri" w:hAnsiTheme="minorHAnsi" w:cstheme="minorHAnsi"/>
                <w:sz w:val="20"/>
              </w:rPr>
              <w:t>(</w:t>
            </w:r>
            <w:r w:rsidRPr="00116E50">
              <w:rPr>
                <w:rFonts w:asciiTheme="minorHAnsi" w:eastAsia="Calibri" w:hAnsiTheme="minorHAnsi" w:cstheme="minorHAnsi"/>
                <w:sz w:val="20"/>
              </w:rPr>
              <w:t xml:space="preserve">End of Week </w:t>
            </w:r>
            <w:r>
              <w:rPr>
                <w:rFonts w:asciiTheme="minorHAnsi" w:eastAsia="Calibri" w:hAnsiTheme="minorHAnsi" w:cstheme="minorHAnsi"/>
                <w:sz w:val="20"/>
              </w:rPr>
              <w:t>9)</w:t>
            </w:r>
          </w:p>
        </w:tc>
      </w:tr>
      <w:tr w:rsidR="00920C85" w:rsidRPr="002F7BE0" w14:paraId="13A1C5EF" w14:textId="77777777" w:rsidTr="00920C85">
        <w:tc>
          <w:tcPr>
            <w:tcW w:w="4390" w:type="dxa"/>
            <w:vAlign w:val="center"/>
          </w:tcPr>
          <w:p w14:paraId="0F01A0EA" w14:textId="34E5F78E" w:rsidR="00920C85" w:rsidRPr="0025219A" w:rsidRDefault="00920C85" w:rsidP="00920C85">
            <w:pPr>
              <w:pStyle w:val="Normal1"/>
              <w:numPr>
                <w:ilvl w:val="0"/>
                <w:numId w:val="24"/>
              </w:numPr>
              <w:ind w:left="313" w:hanging="284"/>
              <w:rPr>
                <w:rFonts w:asciiTheme="minorHAnsi" w:hAnsiTheme="minorHAnsi" w:cstheme="minorBidi"/>
                <w:sz w:val="20"/>
              </w:rPr>
            </w:pPr>
            <w:r w:rsidRPr="00116E50">
              <w:rPr>
                <w:rFonts w:asciiTheme="minorHAnsi" w:hAnsiTheme="minorHAnsi" w:cstheme="minorHAnsi"/>
                <w:sz w:val="20"/>
              </w:rPr>
              <w:t>Exegetical Paper</w:t>
            </w:r>
          </w:p>
        </w:tc>
        <w:tc>
          <w:tcPr>
            <w:tcW w:w="2409" w:type="dxa"/>
            <w:vAlign w:val="center"/>
          </w:tcPr>
          <w:p w14:paraId="4C86DFFD" w14:textId="7556C442" w:rsidR="00920C85" w:rsidRPr="0025219A" w:rsidRDefault="00920C85" w:rsidP="00920C85">
            <w:pPr>
              <w:pStyle w:val="Normal1"/>
              <w:rPr>
                <w:rFonts w:asciiTheme="minorHAnsi" w:eastAsia="Calibri" w:hAnsiTheme="minorHAnsi" w:cstheme="minorBidi"/>
                <w:color w:val="auto"/>
                <w:sz w:val="20"/>
              </w:rPr>
            </w:pPr>
            <w:r>
              <w:rPr>
                <w:rFonts w:asciiTheme="minorHAnsi" w:eastAsia="Calibri" w:hAnsiTheme="minorHAnsi" w:cstheme="minorHAnsi"/>
                <w:color w:val="auto"/>
                <w:sz w:val="20"/>
              </w:rPr>
              <w:t>2</w:t>
            </w:r>
            <w:r w:rsidRPr="00116E50">
              <w:rPr>
                <w:rFonts w:asciiTheme="minorHAnsi" w:eastAsia="Calibri" w:hAnsiTheme="minorHAnsi" w:cstheme="minorHAnsi"/>
                <w:color w:val="auto"/>
                <w:sz w:val="20"/>
              </w:rPr>
              <w:t>500</w:t>
            </w:r>
          </w:p>
        </w:tc>
        <w:tc>
          <w:tcPr>
            <w:tcW w:w="851" w:type="dxa"/>
            <w:vAlign w:val="center"/>
          </w:tcPr>
          <w:p w14:paraId="6D4BC27A" w14:textId="1CB40CFB" w:rsidR="00920C85" w:rsidRPr="0025219A" w:rsidRDefault="00920C85" w:rsidP="00920C85">
            <w:pPr>
              <w:pStyle w:val="Normal1"/>
              <w:rPr>
                <w:rFonts w:asciiTheme="minorHAnsi" w:eastAsia="Calibri" w:hAnsiTheme="minorHAnsi" w:cstheme="minorBidi"/>
                <w:color w:val="auto"/>
                <w:sz w:val="20"/>
              </w:rPr>
            </w:pPr>
            <w:r>
              <w:rPr>
                <w:rFonts w:asciiTheme="minorHAnsi" w:eastAsia="Calibri" w:hAnsiTheme="minorHAnsi" w:cstheme="minorHAnsi"/>
                <w:color w:val="auto"/>
                <w:sz w:val="20"/>
              </w:rPr>
              <w:t>40</w:t>
            </w:r>
            <w:r w:rsidRPr="00116E50">
              <w:rPr>
                <w:rFonts w:asciiTheme="minorHAnsi" w:eastAsia="Calibri" w:hAnsiTheme="minorHAnsi" w:cstheme="minorHAnsi"/>
                <w:color w:val="auto"/>
                <w:sz w:val="20"/>
              </w:rPr>
              <w:t>%</w:t>
            </w:r>
          </w:p>
        </w:tc>
        <w:tc>
          <w:tcPr>
            <w:tcW w:w="2835" w:type="dxa"/>
            <w:vAlign w:val="center"/>
          </w:tcPr>
          <w:p w14:paraId="4262B1C1" w14:textId="77777777" w:rsidR="00920C85" w:rsidRDefault="00920C85" w:rsidP="00920C85">
            <w:pPr>
              <w:pStyle w:val="Normal1"/>
              <w:spacing w:before="120" w:after="120"/>
              <w:rPr>
                <w:rFonts w:asciiTheme="minorHAnsi" w:eastAsia="Calibri" w:hAnsiTheme="minorHAnsi" w:cstheme="minorHAnsi"/>
                <w:sz w:val="20"/>
              </w:rPr>
            </w:pPr>
            <w:r w:rsidRPr="00D75040">
              <w:rPr>
                <w:rFonts w:asciiTheme="minorHAnsi" w:eastAsia="Calibri" w:hAnsiTheme="minorHAnsi" w:cstheme="minorHAnsi"/>
                <w:sz w:val="20"/>
              </w:rPr>
              <w:t>Nov 15, 23:59 pm</w:t>
            </w:r>
          </w:p>
          <w:p w14:paraId="170AB13D" w14:textId="5F4A1845" w:rsidR="00920C85" w:rsidRPr="0025219A" w:rsidRDefault="00920C85" w:rsidP="00920C85">
            <w:pPr>
              <w:pStyle w:val="Normal1"/>
              <w:rPr>
                <w:rFonts w:asciiTheme="minorHAnsi" w:eastAsia="Calibri" w:hAnsiTheme="minorHAnsi" w:cstheme="minorBidi"/>
                <w:sz w:val="20"/>
              </w:rPr>
            </w:pPr>
            <w:r>
              <w:rPr>
                <w:rFonts w:asciiTheme="minorHAnsi" w:eastAsia="Calibri" w:hAnsiTheme="minorHAnsi" w:cstheme="minorHAnsi"/>
                <w:sz w:val="20"/>
              </w:rPr>
              <w:t>(</w:t>
            </w:r>
            <w:r w:rsidRPr="00116E50">
              <w:rPr>
                <w:rFonts w:asciiTheme="minorHAnsi" w:eastAsia="Calibri" w:hAnsiTheme="minorHAnsi" w:cstheme="minorHAnsi"/>
                <w:sz w:val="20"/>
              </w:rPr>
              <w:t xml:space="preserve">End of Week </w:t>
            </w:r>
            <w:r>
              <w:rPr>
                <w:rFonts w:asciiTheme="minorHAnsi" w:eastAsia="Calibri" w:hAnsiTheme="minorHAnsi" w:cstheme="minorHAnsi"/>
                <w:sz w:val="20"/>
              </w:rPr>
              <w:t>14)</w:t>
            </w:r>
          </w:p>
        </w:tc>
      </w:tr>
    </w:tbl>
    <w:p w14:paraId="1C83479F" w14:textId="3B59D8D5" w:rsidR="006E287E" w:rsidRDefault="006E287E" w:rsidP="5673B46B">
      <w:pPr>
        <w:pStyle w:val="Normal1"/>
        <w:rPr>
          <w:rFonts w:asciiTheme="minorHAnsi" w:hAnsiTheme="minorHAnsi" w:cstheme="minorBidi"/>
          <w:sz w:val="20"/>
        </w:rPr>
      </w:pPr>
    </w:p>
    <w:p w14:paraId="00E03ECC" w14:textId="1B295388" w:rsidR="00876A81" w:rsidRPr="007C726B" w:rsidRDefault="00876A81" w:rsidP="52624F4B">
      <w:pPr>
        <w:pStyle w:val="Normal1"/>
        <w:rPr>
          <w:rFonts w:ascii="Calibri" w:eastAsia="Calibri" w:hAnsi="Calibri" w:cs="Calibri"/>
          <w:b/>
          <w:bCs/>
          <w:color w:val="7030A0"/>
        </w:rPr>
      </w:pPr>
      <w:r w:rsidRPr="5673B46B">
        <w:rPr>
          <w:rFonts w:ascii="Calibri" w:eastAsia="Calibri" w:hAnsi="Calibri" w:cs="Calibri"/>
          <w:b/>
          <w:bCs/>
          <w:color w:val="7030A0"/>
        </w:rPr>
        <w:t>Task Description:</w:t>
      </w:r>
    </w:p>
    <w:p w14:paraId="1B7651EA" w14:textId="77777777" w:rsidR="00876A81" w:rsidRPr="00383222" w:rsidRDefault="00876A81" w:rsidP="5673B46B">
      <w:pPr>
        <w:pStyle w:val="Normal1"/>
        <w:rPr>
          <w:rFonts w:asciiTheme="minorHAnsi" w:hAnsiTheme="minorHAnsi" w:cstheme="minorBidi"/>
          <w:sz w:val="20"/>
        </w:rPr>
      </w:pPr>
    </w:p>
    <w:tbl>
      <w:tblPr>
        <w:tblStyle w:val="a4"/>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5673B46B">
        <w:tc>
          <w:tcPr>
            <w:tcW w:w="10350" w:type="dxa"/>
            <w:shd w:val="clear" w:color="auto" w:fill="D9D9D9" w:themeFill="background1" w:themeFillShade="D9"/>
            <w:tcMar>
              <w:top w:w="100" w:type="dxa"/>
              <w:left w:w="100" w:type="dxa"/>
              <w:bottom w:w="100" w:type="dxa"/>
              <w:right w:w="100" w:type="dxa"/>
            </w:tcMar>
          </w:tcPr>
          <w:p w14:paraId="3F2D9958" w14:textId="77777777" w:rsidR="008415FB" w:rsidRPr="001C7280" w:rsidRDefault="0045336F" w:rsidP="5673B46B">
            <w:pPr>
              <w:pStyle w:val="Normal1"/>
              <w:rPr>
                <w:rFonts w:ascii="Calibri" w:eastAsia="Calibri" w:hAnsi="Calibri" w:cs="Calibri"/>
                <w:b/>
                <w:bCs/>
                <w:sz w:val="20"/>
              </w:rPr>
            </w:pPr>
            <w:r w:rsidRPr="5673B46B">
              <w:rPr>
                <w:rFonts w:ascii="Calibri" w:eastAsia="Calibri" w:hAnsi="Calibri" w:cs="Calibri"/>
                <w:b/>
                <w:bCs/>
                <w:sz w:val="20"/>
              </w:rPr>
              <w:t>ASSESSMENT TASK 1</w:t>
            </w:r>
          </w:p>
          <w:p w14:paraId="53609F7B" w14:textId="23ED6FD6" w:rsidR="001C7280" w:rsidRPr="001C7280" w:rsidRDefault="006D19E3" w:rsidP="5673B46B">
            <w:pPr>
              <w:pStyle w:val="Normal1"/>
              <w:rPr>
                <w:rFonts w:ascii="Calibri" w:eastAsia="Calibri" w:hAnsi="Calibri" w:cs="Calibri"/>
                <w:b/>
                <w:bCs/>
                <w:sz w:val="20"/>
              </w:rPr>
            </w:pPr>
            <w:r w:rsidRPr="006D19E3">
              <w:rPr>
                <w:rFonts w:ascii="Calibri" w:eastAsia="Calibri" w:hAnsi="Calibri" w:cs="Calibri"/>
                <w:b/>
                <w:bCs/>
                <w:sz w:val="20"/>
              </w:rPr>
              <w:t>Research Essay: Approaches to Old Testament Interpretation</w:t>
            </w:r>
          </w:p>
          <w:p w14:paraId="3CD31BB5" w14:textId="0964E20B" w:rsidR="008415FB" w:rsidRPr="001C7280" w:rsidRDefault="00D864E0" w:rsidP="52624F4B">
            <w:pPr>
              <w:pStyle w:val="Normal1"/>
              <w:rPr>
                <w:b/>
                <w:bCs/>
              </w:rPr>
            </w:pPr>
            <w:r w:rsidRPr="00D864E0">
              <w:rPr>
                <w:rFonts w:ascii="Calibri" w:eastAsia="Calibri" w:hAnsi="Calibri" w:cs="Calibri"/>
                <w:b/>
                <w:bCs/>
                <w:sz w:val="20"/>
              </w:rPr>
              <w:t>30</w:t>
            </w:r>
            <w:r w:rsidR="0045336F" w:rsidRPr="5673B46B">
              <w:rPr>
                <w:rFonts w:ascii="Calibri" w:eastAsia="Calibri" w:hAnsi="Calibri" w:cs="Calibri"/>
                <w:b/>
                <w:bCs/>
                <w:sz w:val="20"/>
              </w:rPr>
              <w:t>%</w:t>
            </w:r>
          </w:p>
          <w:p w14:paraId="09DAC96C" w14:textId="116E0DE2" w:rsidR="00627596" w:rsidRPr="00627596" w:rsidRDefault="2B726895" w:rsidP="5673B46B">
            <w:pPr>
              <w:pStyle w:val="Normal1"/>
              <w:rPr>
                <w:rFonts w:ascii="Calibri" w:eastAsia="Calibri" w:hAnsi="Calibri" w:cs="Calibri"/>
                <w:i/>
                <w:iCs/>
                <w:sz w:val="20"/>
              </w:rPr>
            </w:pPr>
            <w:r w:rsidRPr="5673B46B">
              <w:rPr>
                <w:rFonts w:ascii="Calibri" w:eastAsia="Calibri" w:hAnsi="Calibri" w:cs="Calibri"/>
                <w:i/>
                <w:iCs/>
                <w:sz w:val="20"/>
              </w:rPr>
              <w:t xml:space="preserve">Due:  </w:t>
            </w:r>
            <w:r w:rsidR="00A3754E" w:rsidRPr="00A3754E">
              <w:rPr>
                <w:rFonts w:ascii="Calibri" w:eastAsia="Calibri" w:hAnsi="Calibri" w:cs="Calibri"/>
                <w:i/>
                <w:iCs/>
                <w:sz w:val="20"/>
              </w:rPr>
              <w:t xml:space="preserve">Sep 6, 23:59 pm (end of week 6) </w:t>
            </w:r>
            <w:r w:rsidR="1BAD6C01" w:rsidRPr="5673B46B">
              <w:rPr>
                <w:rFonts w:ascii="Calibri" w:eastAsia="Calibri" w:hAnsi="Calibri" w:cs="Calibri"/>
                <w:i/>
                <w:iCs/>
                <w:sz w:val="20"/>
              </w:rPr>
              <w:t xml:space="preserve"> </w:t>
            </w:r>
          </w:p>
          <w:p w14:paraId="343394F8" w14:textId="77777777" w:rsidR="008415FB" w:rsidRDefault="00B87F3D" w:rsidP="52624F4B">
            <w:pPr>
              <w:pStyle w:val="Normal1"/>
              <w:rPr>
                <w:rFonts w:ascii="Calibri" w:eastAsia="Calibri" w:hAnsi="Calibri" w:cs="Calibri"/>
                <w:i/>
                <w:iCs/>
                <w:sz w:val="20"/>
              </w:rPr>
            </w:pPr>
            <w:r w:rsidRPr="00101331">
              <w:rPr>
                <w:rFonts w:asciiTheme="minorHAnsi" w:eastAsia="Calibri" w:hAnsiTheme="minorHAnsi" w:cstheme="minorHAnsi"/>
                <w:i/>
                <w:color w:val="auto"/>
                <w:sz w:val="20"/>
              </w:rPr>
              <w:t>1</w:t>
            </w:r>
            <w:r>
              <w:rPr>
                <w:rFonts w:asciiTheme="minorHAnsi" w:eastAsia="Calibri" w:hAnsiTheme="minorHAnsi" w:cstheme="minorHAnsi"/>
                <w:i/>
                <w:color w:val="auto"/>
                <w:sz w:val="20"/>
              </w:rPr>
              <w:t>5</w:t>
            </w:r>
            <w:r w:rsidRPr="00101331">
              <w:rPr>
                <w:rFonts w:asciiTheme="minorHAnsi" w:eastAsia="Calibri" w:hAnsiTheme="minorHAnsi" w:cstheme="minorHAnsi"/>
                <w:i/>
                <w:color w:val="auto"/>
                <w:sz w:val="20"/>
              </w:rPr>
              <w:t>00</w:t>
            </w:r>
            <w:r>
              <w:rPr>
                <w:rFonts w:asciiTheme="minorHAnsi" w:eastAsia="Calibri" w:hAnsiTheme="minorHAnsi" w:cstheme="minorHAnsi"/>
                <w:i/>
                <w:color w:val="auto"/>
                <w:sz w:val="20"/>
              </w:rPr>
              <w:t xml:space="preserve"> </w:t>
            </w:r>
            <w:r w:rsidR="2B726895" w:rsidRPr="5673B46B">
              <w:rPr>
                <w:rFonts w:ascii="Calibri" w:eastAsia="Calibri" w:hAnsi="Calibri" w:cs="Calibri"/>
                <w:i/>
                <w:iCs/>
                <w:sz w:val="20"/>
              </w:rPr>
              <w:t>words</w:t>
            </w:r>
          </w:p>
          <w:p w14:paraId="296DDF78" w14:textId="39E6B19B" w:rsidR="000D1134" w:rsidRPr="001C7280" w:rsidRDefault="000D1134" w:rsidP="52624F4B">
            <w:pPr>
              <w:pStyle w:val="Normal1"/>
              <w:rPr>
                <w:b/>
                <w:bCs/>
              </w:rPr>
            </w:pPr>
            <w:r w:rsidRPr="00F269A6">
              <w:rPr>
                <w:rFonts w:ascii="Calibri" w:eastAsia="Calibri" w:hAnsi="Calibri" w:cs="Calibri"/>
                <w:b/>
                <w:bCs/>
                <w:i/>
                <w:sz w:val="20"/>
              </w:rPr>
              <w:t>AI L</w:t>
            </w:r>
            <w:r w:rsidRPr="00130CD9">
              <w:rPr>
                <w:rFonts w:ascii="Calibri" w:eastAsia="Calibri" w:hAnsi="Calibri" w:cs="Calibri"/>
                <w:b/>
                <w:bCs/>
                <w:i/>
                <w:sz w:val="20"/>
              </w:rPr>
              <w:t>evel 1</w:t>
            </w:r>
            <w:r>
              <w:rPr>
                <w:rFonts w:ascii="Calibri" w:eastAsia="Calibri" w:hAnsi="Calibri" w:cs="Calibri"/>
                <w:b/>
                <w:bCs/>
                <w:i/>
                <w:sz w:val="20"/>
              </w:rPr>
              <w:t xml:space="preserve"> </w:t>
            </w:r>
            <w:r w:rsidRPr="00130CD9">
              <w:rPr>
                <w:rFonts w:ascii="Calibri" w:eastAsia="Calibri" w:hAnsi="Calibri" w:cs="Calibri"/>
                <w:b/>
                <w:bCs/>
                <w:i/>
                <w:sz w:val="20"/>
              </w:rPr>
              <w:t>-</w:t>
            </w:r>
            <w:r>
              <w:rPr>
                <w:rFonts w:ascii="Calibri" w:eastAsia="Calibri" w:hAnsi="Calibri" w:cs="Calibri"/>
                <w:b/>
                <w:bCs/>
                <w:i/>
                <w:sz w:val="20"/>
              </w:rPr>
              <w:t xml:space="preserve"> </w:t>
            </w:r>
            <w:r w:rsidRPr="00885CD2">
              <w:rPr>
                <w:rFonts w:ascii="Calibri" w:eastAsia="Calibri" w:hAnsi="Calibri" w:cs="Calibri"/>
                <w:b/>
                <w:bCs/>
                <w:i/>
                <w:sz w:val="20"/>
              </w:rPr>
              <w:t>No AI-generated content is allowed in the final submission</w:t>
            </w:r>
          </w:p>
        </w:tc>
      </w:tr>
      <w:tr w:rsidR="00A34B9F" w14:paraId="0DC2483C" w14:textId="77777777" w:rsidTr="5673B46B">
        <w:tc>
          <w:tcPr>
            <w:tcW w:w="10350" w:type="dxa"/>
            <w:tcMar>
              <w:top w:w="100" w:type="dxa"/>
              <w:left w:w="100" w:type="dxa"/>
              <w:bottom w:w="100" w:type="dxa"/>
              <w:right w:w="100" w:type="dxa"/>
            </w:tcMar>
            <w:vAlign w:val="center"/>
          </w:tcPr>
          <w:p w14:paraId="63858CB7" w14:textId="77777777" w:rsidR="00A34B9F" w:rsidRDefault="00A34B9F" w:rsidP="00A34B9F">
            <w:pPr>
              <w:pStyle w:val="Normal1"/>
              <w:tabs>
                <w:tab w:val="left" w:pos="284"/>
              </w:tabs>
              <w:spacing w:before="60" w:after="60" w:line="240" w:lineRule="auto"/>
              <w:rPr>
                <w:rFonts w:asciiTheme="minorHAnsi" w:eastAsia="Calibri" w:hAnsiTheme="minorHAnsi" w:cstheme="minorHAnsi"/>
                <w:b/>
                <w:bCs/>
                <w:color w:val="auto"/>
                <w:sz w:val="20"/>
              </w:rPr>
            </w:pPr>
            <w:r w:rsidRPr="00101331">
              <w:rPr>
                <w:rFonts w:asciiTheme="minorHAnsi" w:eastAsia="Calibri" w:hAnsiTheme="minorHAnsi" w:cstheme="minorHAnsi"/>
                <w:b/>
                <w:bCs/>
                <w:color w:val="auto"/>
                <w:sz w:val="20"/>
              </w:rPr>
              <w:t>Instructions</w:t>
            </w:r>
          </w:p>
          <w:p w14:paraId="469966A5" w14:textId="77777777" w:rsidR="00A34B9F" w:rsidRDefault="00A34B9F" w:rsidP="00A34B9F">
            <w:pPr>
              <w:pStyle w:val="Normal1"/>
              <w:tabs>
                <w:tab w:val="left" w:pos="284"/>
              </w:tabs>
              <w:spacing w:before="60" w:after="60" w:line="240" w:lineRule="auto"/>
              <w:rPr>
                <w:rFonts w:asciiTheme="minorHAnsi" w:eastAsia="Calibri" w:hAnsiTheme="minorHAnsi" w:cstheme="minorHAnsi"/>
                <w:b/>
                <w:bCs/>
                <w:color w:val="auto"/>
                <w:sz w:val="20"/>
              </w:rPr>
            </w:pPr>
          </w:p>
          <w:p w14:paraId="15742C5D" w14:textId="77777777" w:rsidR="00A34B9F" w:rsidRDefault="00A34B9F" w:rsidP="00A34B9F">
            <w:pPr>
              <w:pStyle w:val="Normal1"/>
              <w:tabs>
                <w:tab w:val="left" w:pos="284"/>
              </w:tabs>
              <w:spacing w:before="60" w:after="60" w:line="240" w:lineRule="auto"/>
              <w:rPr>
                <w:rFonts w:asciiTheme="minorHAnsi" w:eastAsia="Calibri" w:hAnsiTheme="minorHAnsi" w:cstheme="minorHAnsi"/>
                <w:color w:val="auto"/>
                <w:sz w:val="20"/>
              </w:rPr>
            </w:pPr>
            <w:r w:rsidRPr="00C64F85">
              <w:rPr>
                <w:rFonts w:asciiTheme="minorHAnsi" w:eastAsia="Calibri" w:hAnsiTheme="minorHAnsi" w:cstheme="minorHAnsi"/>
                <w:color w:val="auto"/>
                <w:sz w:val="20"/>
              </w:rPr>
              <w:t xml:space="preserve">Students are to write a 1500-word paper that examines approaches to Old Testament interpretation, beginning with </w:t>
            </w:r>
            <w:r>
              <w:rPr>
                <w:rFonts w:asciiTheme="minorHAnsi" w:eastAsia="Calibri" w:hAnsiTheme="minorHAnsi" w:cstheme="minorHAnsi"/>
                <w:color w:val="auto"/>
                <w:sz w:val="20"/>
              </w:rPr>
              <w:t>one</w:t>
            </w:r>
            <w:r w:rsidRPr="00C64F85">
              <w:rPr>
                <w:rFonts w:asciiTheme="minorHAnsi" w:eastAsia="Calibri" w:hAnsiTheme="minorHAnsi" w:cstheme="minorHAnsi"/>
                <w:color w:val="auto"/>
                <w:sz w:val="20"/>
              </w:rPr>
              <w:t xml:space="preserve"> Orthodox patristic perspective and relating it to </w:t>
            </w:r>
            <w:r>
              <w:rPr>
                <w:rFonts w:asciiTheme="minorHAnsi" w:eastAsia="Calibri" w:hAnsiTheme="minorHAnsi" w:cstheme="minorHAnsi"/>
                <w:color w:val="auto"/>
                <w:sz w:val="20"/>
              </w:rPr>
              <w:t xml:space="preserve">one </w:t>
            </w:r>
            <w:r w:rsidRPr="00C64F85">
              <w:rPr>
                <w:rFonts w:asciiTheme="minorHAnsi" w:eastAsia="Calibri" w:hAnsiTheme="minorHAnsi" w:cstheme="minorHAnsi"/>
                <w:color w:val="auto"/>
                <w:sz w:val="20"/>
              </w:rPr>
              <w:t xml:space="preserve">contemporary critical </w:t>
            </w:r>
            <w:r>
              <w:rPr>
                <w:rFonts w:asciiTheme="minorHAnsi" w:eastAsia="Calibri" w:hAnsiTheme="minorHAnsi" w:cstheme="minorHAnsi"/>
                <w:color w:val="auto"/>
                <w:sz w:val="20"/>
              </w:rPr>
              <w:t>method</w:t>
            </w:r>
            <w:r w:rsidRPr="00C64F85">
              <w:rPr>
                <w:rFonts w:asciiTheme="minorHAnsi" w:eastAsia="Calibri" w:hAnsiTheme="minorHAnsi" w:cstheme="minorHAnsi"/>
                <w:color w:val="auto"/>
                <w:sz w:val="20"/>
              </w:rPr>
              <w:t>.</w:t>
            </w:r>
          </w:p>
          <w:p w14:paraId="24D6A422" w14:textId="77777777" w:rsidR="00A34B9F" w:rsidRDefault="00A34B9F" w:rsidP="00A34B9F">
            <w:pPr>
              <w:pStyle w:val="Normal1"/>
              <w:tabs>
                <w:tab w:val="left" w:pos="284"/>
              </w:tabs>
              <w:spacing w:before="60" w:after="60" w:line="240" w:lineRule="auto"/>
              <w:rPr>
                <w:rFonts w:asciiTheme="minorHAnsi" w:eastAsia="Calibri" w:hAnsiTheme="minorHAnsi" w:cstheme="minorHAnsi"/>
                <w:color w:val="auto"/>
                <w:sz w:val="20"/>
              </w:rPr>
            </w:pPr>
          </w:p>
          <w:p w14:paraId="5963769B" w14:textId="1E1CF803" w:rsidR="00A34B9F" w:rsidRDefault="00A34B9F" w:rsidP="00A34B9F">
            <w:pPr>
              <w:pStyle w:val="Normal1"/>
              <w:numPr>
                <w:ilvl w:val="0"/>
                <w:numId w:val="25"/>
              </w:numPr>
              <w:tabs>
                <w:tab w:val="left" w:pos="284"/>
              </w:tabs>
              <w:spacing w:before="60" w:after="60"/>
              <w:rPr>
                <w:rFonts w:asciiTheme="minorHAnsi" w:eastAsia="Calibri" w:hAnsiTheme="minorHAnsi" w:cstheme="minorHAnsi"/>
                <w:color w:val="auto"/>
                <w:sz w:val="20"/>
              </w:rPr>
            </w:pPr>
            <w:r>
              <w:rPr>
                <w:rFonts w:asciiTheme="minorHAnsi" w:eastAsia="Calibri" w:hAnsiTheme="minorHAnsi" w:cstheme="minorHAnsi"/>
                <w:color w:val="auto"/>
                <w:sz w:val="20"/>
              </w:rPr>
              <w:t xml:space="preserve">Choose </w:t>
            </w:r>
            <w:r w:rsidRPr="000D3DB5">
              <w:rPr>
                <w:rFonts w:asciiTheme="minorHAnsi" w:eastAsia="Calibri" w:hAnsiTheme="minorHAnsi" w:cstheme="minorHAnsi"/>
                <w:b/>
                <w:bCs/>
                <w:color w:val="auto"/>
                <w:sz w:val="20"/>
              </w:rPr>
              <w:t>one</w:t>
            </w:r>
            <w:r>
              <w:rPr>
                <w:rFonts w:asciiTheme="minorHAnsi" w:eastAsia="Calibri" w:hAnsiTheme="minorHAnsi" w:cstheme="minorHAnsi"/>
                <w:color w:val="auto"/>
                <w:sz w:val="20"/>
              </w:rPr>
              <w:t xml:space="preserve"> </w:t>
            </w:r>
            <w:r w:rsidRPr="008C40A3">
              <w:rPr>
                <w:rFonts w:asciiTheme="minorHAnsi" w:eastAsia="Calibri" w:hAnsiTheme="minorHAnsi" w:cstheme="minorHAnsi"/>
                <w:b/>
                <w:bCs/>
                <w:color w:val="auto"/>
                <w:sz w:val="20"/>
              </w:rPr>
              <w:t>patristic approach</w:t>
            </w:r>
            <w:r w:rsidRPr="008C40A3">
              <w:rPr>
                <w:rFonts w:asciiTheme="minorHAnsi" w:eastAsia="Calibri" w:hAnsiTheme="minorHAnsi" w:cstheme="minorHAnsi"/>
                <w:color w:val="auto"/>
                <w:sz w:val="20"/>
              </w:rPr>
              <w:t xml:space="preserve"> </w:t>
            </w:r>
            <w:r w:rsidRPr="00B5730D">
              <w:rPr>
                <w:rFonts w:asciiTheme="minorHAnsi" w:eastAsia="Calibri" w:hAnsiTheme="minorHAnsi" w:cstheme="minorHAnsi"/>
                <w:color w:val="auto"/>
                <w:sz w:val="20"/>
              </w:rPr>
              <w:t xml:space="preserve">to interpreting the Old Testament, </w:t>
            </w:r>
            <w:r>
              <w:rPr>
                <w:rFonts w:asciiTheme="minorHAnsi" w:eastAsia="Calibri" w:hAnsiTheme="minorHAnsi" w:cstheme="minorHAnsi"/>
                <w:color w:val="auto"/>
                <w:sz w:val="20"/>
              </w:rPr>
              <w:t>either t</w:t>
            </w:r>
            <w:r w:rsidRPr="009C2F7E">
              <w:rPr>
                <w:rFonts w:asciiTheme="minorHAnsi" w:eastAsia="Calibri" w:hAnsiTheme="minorHAnsi" w:cstheme="minorHAnsi"/>
                <w:color w:val="auto"/>
                <w:sz w:val="20"/>
              </w:rPr>
              <w:t xml:space="preserve">ypology </w:t>
            </w:r>
            <w:r w:rsidRPr="00D24136">
              <w:rPr>
                <w:rFonts w:asciiTheme="minorHAnsi" w:eastAsia="Calibri" w:hAnsiTheme="minorHAnsi" w:cstheme="minorHAnsi"/>
                <w:b/>
                <w:bCs/>
                <w:color w:val="auto"/>
                <w:sz w:val="20"/>
              </w:rPr>
              <w:t>or</w:t>
            </w:r>
            <w:r w:rsidRPr="00D24136">
              <w:rPr>
                <w:rFonts w:asciiTheme="minorHAnsi" w:eastAsia="Calibri" w:hAnsiTheme="minorHAnsi" w:cstheme="minorHAnsi"/>
                <w:color w:val="auto"/>
                <w:sz w:val="20"/>
              </w:rPr>
              <w:t xml:space="preserve"> </w:t>
            </w:r>
            <w:r>
              <w:rPr>
                <w:rFonts w:asciiTheme="minorHAnsi" w:eastAsia="Calibri" w:hAnsiTheme="minorHAnsi" w:cstheme="minorHAnsi"/>
                <w:color w:val="auto"/>
                <w:sz w:val="20"/>
              </w:rPr>
              <w:t>a</w:t>
            </w:r>
            <w:r w:rsidRPr="00D24136">
              <w:rPr>
                <w:rFonts w:asciiTheme="minorHAnsi" w:eastAsia="Calibri" w:hAnsiTheme="minorHAnsi" w:cstheme="minorHAnsi"/>
                <w:color w:val="auto"/>
                <w:sz w:val="20"/>
              </w:rPr>
              <w:t xml:space="preserve">llegory </w:t>
            </w:r>
          </w:p>
          <w:p w14:paraId="57C9F25F" w14:textId="77777777" w:rsidR="00A34B9F" w:rsidRPr="00C459D7" w:rsidRDefault="00A34B9F" w:rsidP="00A34B9F">
            <w:pPr>
              <w:pStyle w:val="Normal1"/>
              <w:numPr>
                <w:ilvl w:val="0"/>
                <w:numId w:val="25"/>
              </w:numPr>
              <w:tabs>
                <w:tab w:val="left" w:pos="284"/>
              </w:tabs>
              <w:spacing w:before="60" w:after="60"/>
              <w:rPr>
                <w:rFonts w:asciiTheme="minorHAnsi" w:eastAsia="Calibri" w:hAnsiTheme="minorHAnsi" w:cstheme="minorHAnsi"/>
                <w:color w:val="auto"/>
                <w:sz w:val="20"/>
              </w:rPr>
            </w:pPr>
            <w:r w:rsidRPr="00760CEB">
              <w:rPr>
                <w:rFonts w:asciiTheme="minorHAnsi" w:eastAsia="Calibri" w:hAnsiTheme="minorHAnsi" w:cstheme="minorHAnsi"/>
                <w:color w:val="auto"/>
                <w:sz w:val="20"/>
              </w:rPr>
              <w:t>Clearly explain</w:t>
            </w:r>
            <w:r>
              <w:rPr>
                <w:rFonts w:asciiTheme="minorHAnsi" w:eastAsia="Calibri" w:hAnsiTheme="minorHAnsi" w:cstheme="minorHAnsi"/>
                <w:color w:val="auto"/>
                <w:sz w:val="20"/>
              </w:rPr>
              <w:t xml:space="preserve"> t</w:t>
            </w:r>
            <w:r w:rsidRPr="00760CEB">
              <w:rPr>
                <w:rFonts w:asciiTheme="minorHAnsi" w:eastAsia="Calibri" w:hAnsiTheme="minorHAnsi" w:cstheme="minorHAnsi"/>
                <w:color w:val="auto"/>
                <w:sz w:val="20"/>
              </w:rPr>
              <w:t>he key features of the method</w:t>
            </w:r>
            <w:r>
              <w:rPr>
                <w:rFonts w:asciiTheme="minorHAnsi" w:eastAsia="Calibri" w:hAnsiTheme="minorHAnsi" w:cstheme="minorHAnsi"/>
                <w:color w:val="auto"/>
                <w:sz w:val="20"/>
              </w:rPr>
              <w:t xml:space="preserve"> and h</w:t>
            </w:r>
            <w:r w:rsidRPr="00C94BA8">
              <w:rPr>
                <w:rFonts w:asciiTheme="minorHAnsi" w:eastAsia="Calibri" w:hAnsiTheme="minorHAnsi" w:cstheme="minorHAnsi"/>
                <w:color w:val="auto"/>
                <w:sz w:val="20"/>
              </w:rPr>
              <w:t>ow it is used to interpret Old Testament texts</w:t>
            </w:r>
          </w:p>
          <w:p w14:paraId="79640D16" w14:textId="77777777" w:rsidR="00A34B9F" w:rsidRDefault="00A34B9F" w:rsidP="00A34B9F">
            <w:pPr>
              <w:pStyle w:val="Normal1"/>
              <w:numPr>
                <w:ilvl w:val="0"/>
                <w:numId w:val="25"/>
              </w:numPr>
              <w:tabs>
                <w:tab w:val="left" w:pos="284"/>
              </w:tabs>
              <w:spacing w:before="60" w:after="60" w:line="240" w:lineRule="auto"/>
              <w:rPr>
                <w:rFonts w:asciiTheme="minorHAnsi" w:eastAsia="Calibri" w:hAnsiTheme="minorHAnsi" w:cstheme="minorHAnsi"/>
                <w:color w:val="auto"/>
                <w:sz w:val="20"/>
              </w:rPr>
            </w:pPr>
            <w:r w:rsidRPr="008B7A07">
              <w:rPr>
                <w:rFonts w:asciiTheme="minorHAnsi" w:eastAsia="Calibri" w:hAnsiTheme="minorHAnsi" w:cstheme="minorHAnsi"/>
                <w:color w:val="auto"/>
                <w:sz w:val="20"/>
              </w:rPr>
              <w:t xml:space="preserve">Choose </w:t>
            </w:r>
            <w:r w:rsidRPr="000D3DB5">
              <w:rPr>
                <w:rFonts w:asciiTheme="minorHAnsi" w:eastAsia="Calibri" w:hAnsiTheme="minorHAnsi" w:cstheme="minorHAnsi"/>
                <w:b/>
                <w:bCs/>
                <w:color w:val="auto"/>
                <w:sz w:val="20"/>
              </w:rPr>
              <w:t xml:space="preserve">one </w:t>
            </w:r>
            <w:r w:rsidRPr="008C40A3">
              <w:rPr>
                <w:rFonts w:asciiTheme="minorHAnsi" w:eastAsia="Calibri" w:hAnsiTheme="minorHAnsi" w:cstheme="minorHAnsi"/>
                <w:b/>
                <w:bCs/>
                <w:color w:val="auto"/>
                <w:sz w:val="20"/>
              </w:rPr>
              <w:t>contemporary critical method</w:t>
            </w:r>
            <w:r w:rsidRPr="008B7A07">
              <w:rPr>
                <w:rFonts w:asciiTheme="minorHAnsi" w:eastAsia="Calibri" w:hAnsiTheme="minorHAnsi" w:cstheme="minorHAnsi"/>
                <w:color w:val="auto"/>
                <w:sz w:val="20"/>
              </w:rPr>
              <w:t xml:space="preserve"> </w:t>
            </w:r>
            <w:r>
              <w:rPr>
                <w:rFonts w:asciiTheme="minorHAnsi" w:eastAsia="Calibri" w:hAnsiTheme="minorHAnsi" w:cstheme="minorHAnsi"/>
                <w:color w:val="auto"/>
                <w:sz w:val="20"/>
              </w:rPr>
              <w:t xml:space="preserve">from the list below </w:t>
            </w:r>
          </w:p>
          <w:p w14:paraId="0E56F863" w14:textId="77777777" w:rsidR="00A34B9F" w:rsidRPr="00C459D7" w:rsidRDefault="00A34B9F" w:rsidP="00A34B9F">
            <w:pPr>
              <w:pStyle w:val="Normal1"/>
              <w:numPr>
                <w:ilvl w:val="0"/>
                <w:numId w:val="25"/>
              </w:numPr>
              <w:tabs>
                <w:tab w:val="left" w:pos="284"/>
              </w:tabs>
              <w:spacing w:before="60" w:after="60"/>
              <w:rPr>
                <w:rFonts w:asciiTheme="minorHAnsi" w:eastAsia="Calibri" w:hAnsiTheme="minorHAnsi" w:cstheme="minorHAnsi"/>
                <w:color w:val="auto"/>
                <w:sz w:val="20"/>
              </w:rPr>
            </w:pPr>
            <w:r w:rsidRPr="00760CEB">
              <w:rPr>
                <w:rFonts w:asciiTheme="minorHAnsi" w:eastAsia="Calibri" w:hAnsiTheme="minorHAnsi" w:cstheme="minorHAnsi"/>
                <w:color w:val="auto"/>
                <w:sz w:val="20"/>
              </w:rPr>
              <w:t>Clearly explain</w:t>
            </w:r>
            <w:r>
              <w:rPr>
                <w:rFonts w:asciiTheme="minorHAnsi" w:eastAsia="Calibri" w:hAnsiTheme="minorHAnsi" w:cstheme="minorHAnsi"/>
                <w:color w:val="auto"/>
                <w:sz w:val="20"/>
              </w:rPr>
              <w:t xml:space="preserve"> t</w:t>
            </w:r>
            <w:r w:rsidRPr="00760CEB">
              <w:rPr>
                <w:rFonts w:asciiTheme="minorHAnsi" w:eastAsia="Calibri" w:hAnsiTheme="minorHAnsi" w:cstheme="minorHAnsi"/>
                <w:color w:val="auto"/>
                <w:sz w:val="20"/>
              </w:rPr>
              <w:t>he key features of the method</w:t>
            </w:r>
            <w:r>
              <w:rPr>
                <w:rFonts w:asciiTheme="minorHAnsi" w:eastAsia="Calibri" w:hAnsiTheme="minorHAnsi" w:cstheme="minorHAnsi"/>
                <w:color w:val="auto"/>
                <w:sz w:val="20"/>
              </w:rPr>
              <w:t xml:space="preserve"> and h</w:t>
            </w:r>
            <w:r w:rsidRPr="00C94BA8">
              <w:rPr>
                <w:rFonts w:asciiTheme="minorHAnsi" w:eastAsia="Calibri" w:hAnsiTheme="minorHAnsi" w:cstheme="minorHAnsi"/>
                <w:color w:val="auto"/>
                <w:sz w:val="20"/>
              </w:rPr>
              <w:t>ow it is used to interpret Old Testament texts</w:t>
            </w:r>
          </w:p>
          <w:p w14:paraId="398396F4" w14:textId="1390566D" w:rsidR="00A34B9F" w:rsidRDefault="00A34B9F" w:rsidP="00A34B9F">
            <w:pPr>
              <w:pStyle w:val="Normal1"/>
              <w:numPr>
                <w:ilvl w:val="0"/>
                <w:numId w:val="25"/>
              </w:numPr>
              <w:tabs>
                <w:tab w:val="left" w:pos="284"/>
              </w:tabs>
              <w:spacing w:before="60" w:after="60" w:line="240" w:lineRule="auto"/>
              <w:rPr>
                <w:rFonts w:asciiTheme="minorHAnsi" w:eastAsia="Calibri" w:hAnsiTheme="minorHAnsi" w:cstheme="minorHAnsi"/>
                <w:color w:val="auto"/>
                <w:sz w:val="20"/>
              </w:rPr>
            </w:pPr>
            <w:r>
              <w:rPr>
                <w:rFonts w:asciiTheme="minorHAnsi" w:eastAsia="Calibri" w:hAnsiTheme="minorHAnsi" w:cstheme="minorHAnsi"/>
                <w:color w:val="auto"/>
                <w:sz w:val="20"/>
              </w:rPr>
              <w:t>Briefly explain how</w:t>
            </w:r>
            <w:r w:rsidRPr="00A57E39">
              <w:rPr>
                <w:rFonts w:asciiTheme="minorHAnsi" w:eastAsia="Calibri" w:hAnsiTheme="minorHAnsi" w:cstheme="minorHAnsi"/>
                <w:color w:val="auto"/>
                <w:sz w:val="20"/>
              </w:rPr>
              <w:t xml:space="preserve"> the </w:t>
            </w:r>
            <w:r>
              <w:rPr>
                <w:rFonts w:asciiTheme="minorHAnsi" w:eastAsia="Calibri" w:hAnsiTheme="minorHAnsi" w:cstheme="minorHAnsi"/>
                <w:color w:val="auto"/>
                <w:sz w:val="20"/>
              </w:rPr>
              <w:t>c</w:t>
            </w:r>
            <w:r w:rsidRPr="00A57E39">
              <w:rPr>
                <w:rFonts w:asciiTheme="minorHAnsi" w:eastAsia="Calibri" w:hAnsiTheme="minorHAnsi" w:cstheme="minorHAnsi"/>
                <w:color w:val="auto"/>
                <w:sz w:val="20"/>
              </w:rPr>
              <w:t xml:space="preserve">ontemporary </w:t>
            </w:r>
            <w:r>
              <w:rPr>
                <w:rFonts w:asciiTheme="minorHAnsi" w:eastAsia="Calibri" w:hAnsiTheme="minorHAnsi" w:cstheme="minorHAnsi"/>
                <w:color w:val="auto"/>
                <w:sz w:val="20"/>
              </w:rPr>
              <w:t>a</w:t>
            </w:r>
            <w:r w:rsidRPr="00A57E39">
              <w:rPr>
                <w:rFonts w:asciiTheme="minorHAnsi" w:eastAsia="Calibri" w:hAnsiTheme="minorHAnsi" w:cstheme="minorHAnsi"/>
                <w:color w:val="auto"/>
                <w:sz w:val="20"/>
              </w:rPr>
              <w:t>pproach</w:t>
            </w:r>
            <w:r>
              <w:rPr>
                <w:rFonts w:asciiTheme="minorHAnsi" w:eastAsia="Calibri" w:hAnsiTheme="minorHAnsi" w:cstheme="minorHAnsi"/>
                <w:color w:val="auto"/>
                <w:sz w:val="20"/>
              </w:rPr>
              <w:t xml:space="preserve"> relates</w:t>
            </w:r>
            <w:r w:rsidRPr="00A57E39">
              <w:rPr>
                <w:rFonts w:asciiTheme="minorHAnsi" w:eastAsia="Calibri" w:hAnsiTheme="minorHAnsi" w:cstheme="minorHAnsi"/>
                <w:color w:val="auto"/>
                <w:sz w:val="20"/>
              </w:rPr>
              <w:t xml:space="preserve"> to the </w:t>
            </w:r>
            <w:r w:rsidR="00051AA3">
              <w:rPr>
                <w:rFonts w:asciiTheme="minorHAnsi" w:eastAsia="Calibri" w:hAnsiTheme="minorHAnsi" w:cstheme="minorHAnsi"/>
                <w:color w:val="auto"/>
                <w:sz w:val="20"/>
              </w:rPr>
              <w:t>“</w:t>
            </w:r>
            <w:r w:rsidRPr="00A57E39">
              <w:rPr>
                <w:rFonts w:asciiTheme="minorHAnsi" w:eastAsia="Calibri" w:hAnsiTheme="minorHAnsi" w:cstheme="minorHAnsi"/>
                <w:color w:val="auto"/>
                <w:sz w:val="20"/>
              </w:rPr>
              <w:t xml:space="preserve">Three Worlds” </w:t>
            </w:r>
            <w:r>
              <w:rPr>
                <w:rFonts w:asciiTheme="minorHAnsi" w:eastAsia="Calibri" w:hAnsiTheme="minorHAnsi" w:cstheme="minorHAnsi"/>
                <w:color w:val="auto"/>
                <w:sz w:val="20"/>
              </w:rPr>
              <w:t>f</w:t>
            </w:r>
            <w:r w:rsidRPr="00A57E39">
              <w:rPr>
                <w:rFonts w:asciiTheme="minorHAnsi" w:eastAsia="Calibri" w:hAnsiTheme="minorHAnsi" w:cstheme="minorHAnsi"/>
                <w:color w:val="auto"/>
                <w:sz w:val="20"/>
              </w:rPr>
              <w:t>ramework</w:t>
            </w:r>
          </w:p>
          <w:p w14:paraId="0842CFD5" w14:textId="77777777" w:rsidR="00A34B9F" w:rsidRPr="000D3DB5" w:rsidRDefault="00A34B9F" w:rsidP="00A34B9F">
            <w:pPr>
              <w:pStyle w:val="Normal1"/>
              <w:numPr>
                <w:ilvl w:val="1"/>
                <w:numId w:val="25"/>
              </w:numPr>
              <w:tabs>
                <w:tab w:val="left" w:pos="284"/>
              </w:tabs>
              <w:spacing w:before="60" w:after="60"/>
              <w:rPr>
                <w:rFonts w:asciiTheme="minorHAnsi" w:eastAsia="Calibri" w:hAnsiTheme="minorHAnsi" w:cstheme="minorHAnsi"/>
                <w:color w:val="auto"/>
                <w:sz w:val="20"/>
              </w:rPr>
            </w:pPr>
            <w:r>
              <w:rPr>
                <w:rFonts w:asciiTheme="minorHAnsi" w:eastAsia="Calibri" w:hAnsiTheme="minorHAnsi" w:cstheme="minorHAnsi"/>
                <w:color w:val="auto"/>
                <w:sz w:val="20"/>
              </w:rPr>
              <w:t>Briefly e</w:t>
            </w:r>
            <w:r w:rsidRPr="000D3DB5">
              <w:rPr>
                <w:rFonts w:asciiTheme="minorHAnsi" w:eastAsia="Calibri" w:hAnsiTheme="minorHAnsi" w:cstheme="minorHAnsi"/>
                <w:color w:val="auto"/>
                <w:sz w:val="20"/>
              </w:rPr>
              <w:t>xplain how your chosen method focuses on one of the following:</w:t>
            </w:r>
          </w:p>
          <w:p w14:paraId="062BD2E8" w14:textId="77777777" w:rsidR="00A34B9F" w:rsidRPr="000D3DB5" w:rsidRDefault="00A34B9F" w:rsidP="00A34B9F">
            <w:pPr>
              <w:pStyle w:val="Normal1"/>
              <w:numPr>
                <w:ilvl w:val="2"/>
                <w:numId w:val="25"/>
              </w:numPr>
              <w:tabs>
                <w:tab w:val="left" w:pos="284"/>
              </w:tabs>
              <w:spacing w:before="60" w:after="60"/>
              <w:rPr>
                <w:rFonts w:asciiTheme="minorHAnsi" w:eastAsia="Calibri" w:hAnsiTheme="minorHAnsi" w:cstheme="minorHAnsi"/>
                <w:color w:val="auto"/>
                <w:sz w:val="20"/>
              </w:rPr>
            </w:pPr>
            <w:r w:rsidRPr="000D3DB5">
              <w:rPr>
                <w:rFonts w:asciiTheme="minorHAnsi" w:eastAsia="Calibri" w:hAnsiTheme="minorHAnsi" w:cstheme="minorHAnsi"/>
                <w:color w:val="auto"/>
                <w:sz w:val="20"/>
              </w:rPr>
              <w:t xml:space="preserve">World behind the text </w:t>
            </w:r>
          </w:p>
          <w:p w14:paraId="5A46CE6B" w14:textId="77777777" w:rsidR="00A34B9F" w:rsidRPr="000D3DB5" w:rsidRDefault="00A34B9F" w:rsidP="00A34B9F">
            <w:pPr>
              <w:pStyle w:val="Normal1"/>
              <w:numPr>
                <w:ilvl w:val="2"/>
                <w:numId w:val="25"/>
              </w:numPr>
              <w:tabs>
                <w:tab w:val="left" w:pos="284"/>
              </w:tabs>
              <w:spacing w:before="60" w:after="60"/>
              <w:rPr>
                <w:rFonts w:asciiTheme="minorHAnsi" w:eastAsia="Calibri" w:hAnsiTheme="minorHAnsi" w:cstheme="minorHAnsi"/>
                <w:color w:val="auto"/>
                <w:sz w:val="20"/>
              </w:rPr>
            </w:pPr>
            <w:r w:rsidRPr="000D3DB5">
              <w:rPr>
                <w:rFonts w:asciiTheme="minorHAnsi" w:eastAsia="Calibri" w:hAnsiTheme="minorHAnsi" w:cstheme="minorHAnsi"/>
                <w:color w:val="auto"/>
                <w:sz w:val="20"/>
              </w:rPr>
              <w:t xml:space="preserve">World within the text </w:t>
            </w:r>
          </w:p>
          <w:p w14:paraId="6969CB4A" w14:textId="77777777" w:rsidR="00A34B9F" w:rsidRPr="000D3DB5" w:rsidRDefault="00A34B9F" w:rsidP="00A34B9F">
            <w:pPr>
              <w:pStyle w:val="Normal1"/>
              <w:numPr>
                <w:ilvl w:val="2"/>
                <w:numId w:val="25"/>
              </w:numPr>
              <w:tabs>
                <w:tab w:val="left" w:pos="284"/>
              </w:tabs>
              <w:spacing w:before="60" w:after="60"/>
              <w:rPr>
                <w:rFonts w:asciiTheme="minorHAnsi" w:eastAsia="Calibri" w:hAnsiTheme="minorHAnsi" w:cstheme="minorHAnsi"/>
                <w:color w:val="auto"/>
                <w:sz w:val="20"/>
              </w:rPr>
            </w:pPr>
            <w:r w:rsidRPr="000D3DB5">
              <w:rPr>
                <w:rFonts w:asciiTheme="minorHAnsi" w:eastAsia="Calibri" w:hAnsiTheme="minorHAnsi" w:cstheme="minorHAnsi"/>
                <w:color w:val="auto"/>
                <w:sz w:val="20"/>
              </w:rPr>
              <w:t xml:space="preserve">World in front of the text </w:t>
            </w:r>
          </w:p>
          <w:p w14:paraId="1AA8CFB8" w14:textId="77777777" w:rsidR="00A34B9F" w:rsidRPr="000D3DB5" w:rsidRDefault="00A34B9F" w:rsidP="00A34B9F">
            <w:pPr>
              <w:pStyle w:val="Normal1"/>
              <w:numPr>
                <w:ilvl w:val="1"/>
                <w:numId w:val="25"/>
              </w:numPr>
              <w:tabs>
                <w:tab w:val="left" w:pos="284"/>
              </w:tabs>
              <w:spacing w:before="60" w:after="60"/>
              <w:rPr>
                <w:rFonts w:asciiTheme="minorHAnsi" w:eastAsia="Calibri" w:hAnsiTheme="minorHAnsi" w:cstheme="minorHAnsi"/>
                <w:color w:val="auto"/>
                <w:sz w:val="20"/>
              </w:rPr>
            </w:pPr>
            <w:r w:rsidRPr="000D3DB5">
              <w:rPr>
                <w:rFonts w:asciiTheme="minorHAnsi" w:eastAsia="Calibri" w:hAnsiTheme="minorHAnsi" w:cstheme="minorHAnsi"/>
                <w:color w:val="auto"/>
                <w:sz w:val="20"/>
              </w:rPr>
              <w:t>Identify where the method locates meaning, for example:</w:t>
            </w:r>
          </w:p>
          <w:p w14:paraId="593586A8" w14:textId="77777777" w:rsidR="00A34B9F" w:rsidRPr="000D3DB5" w:rsidRDefault="00A34B9F" w:rsidP="00A34B9F">
            <w:pPr>
              <w:pStyle w:val="Normal1"/>
              <w:numPr>
                <w:ilvl w:val="2"/>
                <w:numId w:val="25"/>
              </w:numPr>
              <w:tabs>
                <w:tab w:val="left" w:pos="284"/>
              </w:tabs>
              <w:spacing w:before="60" w:after="60"/>
              <w:rPr>
                <w:rFonts w:asciiTheme="minorHAnsi" w:eastAsia="Calibri" w:hAnsiTheme="minorHAnsi" w:cstheme="minorHAnsi"/>
                <w:color w:val="auto"/>
                <w:sz w:val="20"/>
              </w:rPr>
            </w:pPr>
            <w:r w:rsidRPr="000D3DB5">
              <w:rPr>
                <w:rFonts w:asciiTheme="minorHAnsi" w:eastAsia="Calibri" w:hAnsiTheme="minorHAnsi" w:cstheme="minorHAnsi"/>
                <w:color w:val="auto"/>
                <w:sz w:val="20"/>
              </w:rPr>
              <w:t xml:space="preserve">Author-centred </w:t>
            </w:r>
          </w:p>
          <w:p w14:paraId="757BB970" w14:textId="77777777" w:rsidR="00A34B9F" w:rsidRPr="000D3DB5" w:rsidRDefault="00A34B9F" w:rsidP="00A34B9F">
            <w:pPr>
              <w:pStyle w:val="Normal1"/>
              <w:numPr>
                <w:ilvl w:val="2"/>
                <w:numId w:val="25"/>
              </w:numPr>
              <w:tabs>
                <w:tab w:val="left" w:pos="284"/>
              </w:tabs>
              <w:spacing w:before="60" w:after="60"/>
              <w:rPr>
                <w:rFonts w:asciiTheme="minorHAnsi" w:eastAsia="Calibri" w:hAnsiTheme="minorHAnsi" w:cstheme="minorHAnsi"/>
                <w:color w:val="auto"/>
                <w:sz w:val="20"/>
              </w:rPr>
            </w:pPr>
            <w:r w:rsidRPr="000D3DB5">
              <w:rPr>
                <w:rFonts w:asciiTheme="minorHAnsi" w:eastAsia="Calibri" w:hAnsiTheme="minorHAnsi" w:cstheme="minorHAnsi"/>
                <w:color w:val="auto"/>
                <w:sz w:val="20"/>
              </w:rPr>
              <w:t xml:space="preserve">Text-centred </w:t>
            </w:r>
          </w:p>
          <w:p w14:paraId="2685F8CC" w14:textId="77777777" w:rsidR="00A34B9F" w:rsidRDefault="00A34B9F" w:rsidP="00A34B9F">
            <w:pPr>
              <w:pStyle w:val="Normal1"/>
              <w:numPr>
                <w:ilvl w:val="2"/>
                <w:numId w:val="25"/>
              </w:numPr>
              <w:tabs>
                <w:tab w:val="left" w:pos="284"/>
              </w:tabs>
              <w:spacing w:before="60" w:after="60" w:line="240" w:lineRule="auto"/>
              <w:rPr>
                <w:rFonts w:asciiTheme="minorHAnsi" w:eastAsia="Calibri" w:hAnsiTheme="minorHAnsi" w:cstheme="minorHAnsi"/>
                <w:color w:val="auto"/>
                <w:sz w:val="20"/>
              </w:rPr>
            </w:pPr>
            <w:r w:rsidRPr="000D3DB5">
              <w:rPr>
                <w:rFonts w:asciiTheme="minorHAnsi" w:eastAsia="Calibri" w:hAnsiTheme="minorHAnsi" w:cstheme="minorHAnsi"/>
                <w:color w:val="auto"/>
                <w:sz w:val="20"/>
              </w:rPr>
              <w:t xml:space="preserve">Reader-centred </w:t>
            </w:r>
          </w:p>
          <w:p w14:paraId="7CA66E5E" w14:textId="77777777" w:rsidR="00A34B9F" w:rsidRDefault="00A34B9F" w:rsidP="00A34B9F">
            <w:pPr>
              <w:pStyle w:val="Normal1"/>
              <w:numPr>
                <w:ilvl w:val="0"/>
                <w:numId w:val="25"/>
              </w:numPr>
              <w:tabs>
                <w:tab w:val="left" w:pos="284"/>
              </w:tabs>
              <w:spacing w:before="60" w:after="60" w:line="240" w:lineRule="auto"/>
              <w:rPr>
                <w:rFonts w:asciiTheme="minorHAnsi" w:eastAsia="Calibri" w:hAnsiTheme="minorHAnsi" w:cstheme="minorHAnsi"/>
                <w:color w:val="auto"/>
                <w:sz w:val="20"/>
              </w:rPr>
            </w:pPr>
            <w:r w:rsidRPr="00F47D60">
              <w:rPr>
                <w:rFonts w:asciiTheme="minorHAnsi" w:eastAsia="Calibri" w:hAnsiTheme="minorHAnsi" w:cstheme="minorHAnsi"/>
                <w:color w:val="auto"/>
                <w:sz w:val="20"/>
              </w:rPr>
              <w:t>Compare your chosen modern method with the patristic approach</w:t>
            </w:r>
            <w:r>
              <w:rPr>
                <w:rFonts w:asciiTheme="minorHAnsi" w:eastAsia="Calibri" w:hAnsiTheme="minorHAnsi" w:cstheme="minorHAnsi"/>
                <w:color w:val="auto"/>
                <w:sz w:val="20"/>
              </w:rPr>
              <w:t>:</w:t>
            </w:r>
          </w:p>
          <w:p w14:paraId="17E4F833" w14:textId="77777777" w:rsidR="00A34B9F" w:rsidRPr="008C40A3" w:rsidRDefault="00A34B9F" w:rsidP="00A34B9F">
            <w:pPr>
              <w:pStyle w:val="Normal1"/>
              <w:numPr>
                <w:ilvl w:val="1"/>
                <w:numId w:val="25"/>
              </w:numPr>
              <w:tabs>
                <w:tab w:val="left" w:pos="284"/>
              </w:tabs>
              <w:spacing w:before="60" w:after="60"/>
              <w:rPr>
                <w:rFonts w:asciiTheme="minorHAnsi" w:eastAsia="Calibri" w:hAnsiTheme="minorHAnsi" w:cstheme="minorHAnsi"/>
                <w:color w:val="auto"/>
                <w:sz w:val="20"/>
              </w:rPr>
            </w:pPr>
            <w:r w:rsidRPr="008C40A3">
              <w:rPr>
                <w:rFonts w:asciiTheme="minorHAnsi" w:eastAsia="Calibri" w:hAnsiTheme="minorHAnsi" w:cstheme="minorHAnsi"/>
                <w:color w:val="auto"/>
                <w:sz w:val="20"/>
              </w:rPr>
              <w:t xml:space="preserve">In what ways do they overlap </w:t>
            </w:r>
          </w:p>
          <w:p w14:paraId="46126D4E" w14:textId="77777777" w:rsidR="00A34B9F" w:rsidRDefault="00A34B9F" w:rsidP="00A34B9F">
            <w:pPr>
              <w:pStyle w:val="Normal1"/>
              <w:numPr>
                <w:ilvl w:val="1"/>
                <w:numId w:val="25"/>
              </w:numPr>
              <w:tabs>
                <w:tab w:val="left" w:pos="284"/>
              </w:tabs>
              <w:spacing w:before="60" w:after="60" w:line="240" w:lineRule="auto"/>
              <w:rPr>
                <w:rFonts w:asciiTheme="minorHAnsi" w:eastAsia="Calibri" w:hAnsiTheme="minorHAnsi" w:cstheme="minorHAnsi"/>
                <w:color w:val="auto"/>
                <w:sz w:val="20"/>
              </w:rPr>
            </w:pPr>
            <w:r w:rsidRPr="008C40A3">
              <w:rPr>
                <w:rFonts w:asciiTheme="minorHAnsi" w:eastAsia="Calibri" w:hAnsiTheme="minorHAnsi" w:cstheme="minorHAnsi"/>
                <w:color w:val="auto"/>
                <w:sz w:val="20"/>
              </w:rPr>
              <w:t xml:space="preserve">In what ways do they differ </w:t>
            </w:r>
          </w:p>
          <w:p w14:paraId="4BF82CB1" w14:textId="77777777" w:rsidR="00A34B9F" w:rsidRPr="00455877" w:rsidRDefault="00A34B9F" w:rsidP="00A34B9F">
            <w:pPr>
              <w:pStyle w:val="Normal1"/>
              <w:tabs>
                <w:tab w:val="left" w:pos="284"/>
              </w:tabs>
              <w:spacing w:before="60" w:after="60" w:line="240" w:lineRule="auto"/>
              <w:ind w:left="1440"/>
              <w:rPr>
                <w:rFonts w:asciiTheme="minorHAnsi" w:eastAsia="Calibri" w:hAnsiTheme="minorHAnsi" w:cstheme="minorHAnsi"/>
                <w:color w:val="auto"/>
                <w:sz w:val="20"/>
              </w:rPr>
            </w:pPr>
          </w:p>
          <w:p w14:paraId="0AD75699"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 xml:space="preserve">Students may choose from the following list, but are not restricted to these options: </w:t>
            </w:r>
          </w:p>
          <w:tbl>
            <w:tblPr>
              <w:tblStyle w:val="TableGrid"/>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9"/>
              <w:gridCol w:w="7131"/>
            </w:tblGrid>
            <w:tr w:rsidR="00A34B9F" w14:paraId="2C3AD9CA" w14:textId="77777777" w:rsidTr="00051AA3">
              <w:tc>
                <w:tcPr>
                  <w:tcW w:w="3009" w:type="dxa"/>
                </w:tcPr>
                <w:p w14:paraId="0221EC53"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Patristic Interpretations</w:t>
                  </w:r>
                </w:p>
              </w:tc>
              <w:tc>
                <w:tcPr>
                  <w:tcW w:w="7131" w:type="dxa"/>
                </w:tcPr>
                <w:p w14:paraId="6A73DD3A"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Typological Interpretation</w:t>
                  </w:r>
                </w:p>
                <w:p w14:paraId="79FAF94C"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 xml:space="preserve">Allegorical Interpretation </w:t>
                  </w:r>
                </w:p>
              </w:tc>
            </w:tr>
            <w:tr w:rsidR="00A34B9F" w14:paraId="601F6074" w14:textId="77777777" w:rsidTr="00051AA3">
              <w:tc>
                <w:tcPr>
                  <w:tcW w:w="3009" w:type="dxa"/>
                </w:tcPr>
                <w:p w14:paraId="68C1D38D"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lastRenderedPageBreak/>
                    <w:t>World Behind the Text</w:t>
                  </w:r>
                </w:p>
              </w:tc>
              <w:tc>
                <w:tcPr>
                  <w:tcW w:w="7131" w:type="dxa"/>
                </w:tcPr>
                <w:p w14:paraId="6EDDB8C3"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Form Criticism</w:t>
                  </w:r>
                </w:p>
                <w:p w14:paraId="4B060A4C"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Source Criticism</w:t>
                  </w:r>
                </w:p>
                <w:p w14:paraId="41C5F062"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Tradition Criticism</w:t>
                  </w:r>
                </w:p>
                <w:p w14:paraId="61A3B338"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Historical Criticism</w:t>
                  </w:r>
                </w:p>
              </w:tc>
            </w:tr>
            <w:tr w:rsidR="00A34B9F" w14:paraId="5E03320E" w14:textId="77777777" w:rsidTr="00051AA3">
              <w:tc>
                <w:tcPr>
                  <w:tcW w:w="3009" w:type="dxa"/>
                </w:tcPr>
                <w:p w14:paraId="2EC43EAC"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World Within the Text</w:t>
                  </w:r>
                </w:p>
              </w:tc>
              <w:tc>
                <w:tcPr>
                  <w:tcW w:w="7131" w:type="dxa"/>
                </w:tcPr>
                <w:p w14:paraId="39A521FA"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Rhetorical Criticism</w:t>
                  </w:r>
                </w:p>
                <w:p w14:paraId="0F155754"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Narrative Criticism</w:t>
                  </w:r>
                </w:p>
                <w:p w14:paraId="40C3ED62"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Literary Criticism</w:t>
                  </w:r>
                </w:p>
                <w:p w14:paraId="3776A776"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Intertextual Criticism</w:t>
                  </w:r>
                </w:p>
              </w:tc>
            </w:tr>
            <w:tr w:rsidR="00A34B9F" w14:paraId="79698164" w14:textId="77777777" w:rsidTr="00051AA3">
              <w:tc>
                <w:tcPr>
                  <w:tcW w:w="3009" w:type="dxa"/>
                </w:tcPr>
                <w:p w14:paraId="3BA43B46"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World In Front of the Text</w:t>
                  </w:r>
                </w:p>
              </w:tc>
              <w:tc>
                <w:tcPr>
                  <w:tcW w:w="7131" w:type="dxa"/>
                </w:tcPr>
                <w:p w14:paraId="2682AD65"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Postmodern Criticism</w:t>
                  </w:r>
                </w:p>
                <w:p w14:paraId="7E42C1AC"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Reader Response Criticism</w:t>
                  </w:r>
                </w:p>
                <w:p w14:paraId="620CD659"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Feminist Criticism</w:t>
                  </w:r>
                </w:p>
                <w:p w14:paraId="2187FFB5"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Postcolonial Criticism</w:t>
                  </w:r>
                </w:p>
              </w:tc>
            </w:tr>
          </w:tbl>
          <w:p w14:paraId="5F95D3D6" w14:textId="77777777" w:rsidR="00A34B9F" w:rsidRDefault="00A34B9F" w:rsidP="00A34B9F">
            <w:pPr>
              <w:spacing w:after="120"/>
              <w:rPr>
                <w:rFonts w:asciiTheme="minorHAnsi" w:hAnsiTheme="minorHAnsi" w:cstheme="minorHAnsi"/>
                <w:sz w:val="20"/>
              </w:rPr>
            </w:pPr>
            <w:r>
              <w:rPr>
                <w:rFonts w:asciiTheme="minorHAnsi" w:hAnsiTheme="minorHAnsi" w:cstheme="minorHAnsi"/>
                <w:sz w:val="20"/>
              </w:rPr>
              <w:t xml:space="preserve">N.B. Some criticisms identified above may actually focus on multiple worlds of the text. </w:t>
            </w:r>
          </w:p>
          <w:p w14:paraId="744ECAAD" w14:textId="11EC91FC" w:rsidR="00A34B9F" w:rsidRPr="00372A71" w:rsidRDefault="00A34B9F" w:rsidP="00A34B9F">
            <w:pPr>
              <w:pStyle w:val="Normal1"/>
              <w:tabs>
                <w:tab w:val="left" w:pos="284"/>
              </w:tabs>
              <w:spacing w:before="60" w:after="60"/>
              <w:rPr>
                <w:color w:val="auto"/>
              </w:rPr>
            </w:pPr>
            <w:r w:rsidRPr="005137A4">
              <w:rPr>
                <w:rFonts w:asciiTheme="minorHAnsi" w:hAnsiTheme="minorHAnsi" w:cstheme="minorBidi"/>
                <w:sz w:val="20"/>
              </w:rPr>
              <w:t xml:space="preserve">Students should engage with a </w:t>
            </w:r>
            <w:r w:rsidRPr="009D136F">
              <w:rPr>
                <w:rFonts w:asciiTheme="minorHAnsi" w:hAnsiTheme="minorHAnsi" w:cstheme="minorBidi"/>
                <w:b/>
                <w:bCs/>
                <w:sz w:val="20"/>
              </w:rPr>
              <w:t>minimum of 8 academic sources</w:t>
            </w:r>
            <w:r w:rsidRPr="005137A4">
              <w:rPr>
                <w:rFonts w:asciiTheme="minorHAnsi" w:hAnsiTheme="minorHAnsi" w:cstheme="minorBidi"/>
                <w:sz w:val="20"/>
              </w:rPr>
              <w:t xml:space="preserve"> to prepare their response. </w:t>
            </w:r>
          </w:p>
        </w:tc>
      </w:tr>
      <w:tr w:rsidR="00A34B9F" w14:paraId="00516C8E" w14:textId="77777777" w:rsidTr="5673B46B">
        <w:tc>
          <w:tcPr>
            <w:tcW w:w="10350" w:type="dxa"/>
            <w:tcMar>
              <w:top w:w="100" w:type="dxa"/>
              <w:left w:w="100" w:type="dxa"/>
              <w:bottom w:w="100" w:type="dxa"/>
              <w:right w:w="100" w:type="dxa"/>
            </w:tcMar>
          </w:tcPr>
          <w:p w14:paraId="7159E329" w14:textId="19220CE8" w:rsidR="00A34B9F" w:rsidRPr="006B3383" w:rsidRDefault="00A34B9F" w:rsidP="00A34B9F">
            <w:pPr>
              <w:pStyle w:val="Normal1"/>
              <w:rPr>
                <w:rFonts w:asciiTheme="minorHAnsi" w:eastAsia="Calibri" w:hAnsiTheme="minorHAnsi" w:cs="Calibri"/>
                <w:sz w:val="20"/>
              </w:rPr>
            </w:pPr>
            <w:r w:rsidRPr="5673B46B">
              <w:rPr>
                <w:rFonts w:asciiTheme="minorHAnsi" w:eastAsia="Calibri" w:hAnsiTheme="minorHAnsi" w:cs="Calibri"/>
                <w:b/>
                <w:bCs/>
                <w:sz w:val="20"/>
              </w:rPr>
              <w:lastRenderedPageBreak/>
              <w:t>Rationale and Expectations</w:t>
            </w:r>
          </w:p>
          <w:p w14:paraId="0571CB59" w14:textId="77777777" w:rsidR="005F2895" w:rsidRPr="00101331" w:rsidRDefault="005F2895" w:rsidP="005F2895">
            <w:pPr>
              <w:pStyle w:val="NormalWeb"/>
              <w:numPr>
                <w:ilvl w:val="0"/>
                <w:numId w:val="27"/>
              </w:numPr>
              <w:spacing w:before="0" w:beforeAutospacing="0" w:after="0" w:afterAutospacing="0"/>
              <w:rPr>
                <w:rFonts w:asciiTheme="minorHAnsi" w:eastAsiaTheme="minorEastAsia" w:hAnsiTheme="minorHAnsi" w:cstheme="minorHAnsi"/>
                <w:sz w:val="20"/>
                <w:szCs w:val="20"/>
              </w:rPr>
            </w:pPr>
            <w:r>
              <w:rPr>
                <w:rFonts w:asciiTheme="minorHAnsi" w:hAnsiTheme="minorHAnsi" w:cstheme="minorHAnsi"/>
                <w:sz w:val="20"/>
                <w:szCs w:val="20"/>
              </w:rPr>
              <w:t xml:space="preserve">This assignment provides students with an opportunity to engage with patristic and contemporary </w:t>
            </w:r>
            <w:r w:rsidRPr="00101331">
              <w:rPr>
                <w:rFonts w:asciiTheme="minorHAnsi" w:hAnsiTheme="minorHAnsi" w:cstheme="minorHAnsi"/>
                <w:sz w:val="20"/>
                <w:szCs w:val="20"/>
              </w:rPr>
              <w:t>OT scholars</w:t>
            </w:r>
            <w:r>
              <w:rPr>
                <w:rFonts w:asciiTheme="minorHAnsi" w:hAnsiTheme="minorHAnsi" w:cstheme="minorHAnsi"/>
                <w:sz w:val="20"/>
                <w:szCs w:val="20"/>
              </w:rPr>
              <w:t>hip and deepen their understanding of biblical hermeneutics.</w:t>
            </w:r>
          </w:p>
          <w:p w14:paraId="7992C210" w14:textId="77777777" w:rsidR="005F2895" w:rsidRPr="00101331" w:rsidRDefault="005F2895" w:rsidP="005F2895">
            <w:pPr>
              <w:pStyle w:val="NormalWeb"/>
              <w:numPr>
                <w:ilvl w:val="0"/>
                <w:numId w:val="27"/>
              </w:numPr>
              <w:spacing w:before="0" w:beforeAutospacing="0" w:after="0" w:afterAutospacing="0"/>
              <w:rPr>
                <w:rFonts w:asciiTheme="minorHAnsi" w:hAnsiTheme="minorHAnsi" w:cstheme="minorHAnsi"/>
                <w:sz w:val="20"/>
                <w:szCs w:val="20"/>
              </w:rPr>
            </w:pPr>
            <w:r w:rsidRPr="00101331">
              <w:rPr>
                <w:rFonts w:asciiTheme="minorHAnsi" w:hAnsiTheme="minorHAnsi" w:cstheme="minorHAnsi"/>
                <w:sz w:val="20"/>
                <w:szCs w:val="20"/>
              </w:rPr>
              <w:t xml:space="preserve">A rubric for this assignment will be on the </w:t>
            </w:r>
            <w:r>
              <w:rPr>
                <w:rFonts w:asciiTheme="minorHAnsi" w:hAnsiTheme="minorHAnsi" w:cstheme="minorHAnsi"/>
                <w:sz w:val="20"/>
                <w:szCs w:val="20"/>
              </w:rPr>
              <w:t>Unit Moodle page</w:t>
            </w:r>
            <w:r w:rsidRPr="00101331">
              <w:rPr>
                <w:rFonts w:asciiTheme="minorHAnsi" w:hAnsiTheme="minorHAnsi" w:cstheme="minorHAnsi"/>
                <w:sz w:val="20"/>
                <w:szCs w:val="20"/>
              </w:rPr>
              <w:t xml:space="preserve">. </w:t>
            </w:r>
          </w:p>
          <w:p w14:paraId="206C9308" w14:textId="0E2BCA84" w:rsidR="00A34B9F" w:rsidRPr="0047084B" w:rsidRDefault="005F2895" w:rsidP="005F2895">
            <w:pPr>
              <w:pStyle w:val="Normal1"/>
              <w:numPr>
                <w:ilvl w:val="0"/>
                <w:numId w:val="27"/>
              </w:numPr>
              <w:rPr>
                <w:rFonts w:asciiTheme="minorHAnsi" w:hAnsiTheme="minorHAnsi"/>
                <w:sz w:val="20"/>
              </w:rPr>
            </w:pPr>
            <w:r w:rsidRPr="00101331">
              <w:rPr>
                <w:rFonts w:asciiTheme="minorHAnsi" w:hAnsiTheme="minorHAnsi" w:cstheme="minorHAnsi"/>
                <w:sz w:val="20"/>
              </w:rPr>
              <w:t xml:space="preserve">Students are reminded that the </w:t>
            </w:r>
            <w:r>
              <w:rPr>
                <w:rFonts w:asciiTheme="minorHAnsi" w:hAnsiTheme="minorHAnsi" w:cstheme="minorHAnsi"/>
                <w:sz w:val="20"/>
              </w:rPr>
              <w:t>SCMOI Reference Guide</w:t>
            </w:r>
            <w:r w:rsidRPr="00101331">
              <w:rPr>
                <w:rFonts w:asciiTheme="minorHAnsi" w:hAnsiTheme="minorHAnsi" w:cstheme="minorHAnsi"/>
                <w:sz w:val="20"/>
              </w:rPr>
              <w:t xml:space="preserve"> should be followed in the presentation of assignments. Quotations and ideas taken from the work of others must be acknowledged. A bibliography is essential.</w:t>
            </w:r>
          </w:p>
        </w:tc>
      </w:tr>
      <w:tr w:rsidR="00A34B9F" w:rsidRPr="001C7280" w14:paraId="09819E28" w14:textId="77777777" w:rsidTr="5673B46B">
        <w:tc>
          <w:tcPr>
            <w:tcW w:w="10350" w:type="dxa"/>
            <w:shd w:val="clear" w:color="auto" w:fill="D9D9D9" w:themeFill="background1" w:themeFillShade="D9"/>
            <w:tcMar>
              <w:top w:w="100" w:type="dxa"/>
              <w:left w:w="100" w:type="dxa"/>
              <w:bottom w:w="100" w:type="dxa"/>
              <w:right w:w="100" w:type="dxa"/>
            </w:tcMar>
          </w:tcPr>
          <w:p w14:paraId="4EBE4479" w14:textId="77777777" w:rsidR="00A34B9F" w:rsidRPr="001C7280" w:rsidRDefault="00A34B9F" w:rsidP="00A34B9F">
            <w:pPr>
              <w:pStyle w:val="Normal1"/>
              <w:rPr>
                <w:rFonts w:ascii="Calibri" w:eastAsia="Calibri" w:hAnsi="Calibri" w:cs="Calibri"/>
                <w:b/>
                <w:bCs/>
                <w:sz w:val="20"/>
              </w:rPr>
            </w:pPr>
            <w:r w:rsidRPr="5673B46B">
              <w:rPr>
                <w:rFonts w:ascii="Calibri" w:eastAsia="Calibri" w:hAnsi="Calibri" w:cs="Calibri"/>
                <w:b/>
                <w:bCs/>
                <w:sz w:val="20"/>
              </w:rPr>
              <w:t>ASSESSMENT TASK 2</w:t>
            </w:r>
          </w:p>
          <w:p w14:paraId="093336CB" w14:textId="166DD026" w:rsidR="00A34B9F" w:rsidRPr="001C7280" w:rsidRDefault="00BC2305" w:rsidP="00A34B9F">
            <w:pPr>
              <w:pStyle w:val="Normal1"/>
              <w:rPr>
                <w:rFonts w:ascii="Calibri" w:eastAsia="Calibri" w:hAnsi="Calibri" w:cs="Calibri"/>
                <w:b/>
                <w:bCs/>
                <w:sz w:val="20"/>
              </w:rPr>
            </w:pPr>
            <w:r w:rsidRPr="00BC2305">
              <w:rPr>
                <w:rFonts w:ascii="Calibri" w:eastAsia="Calibri" w:hAnsi="Calibri" w:cs="Calibri"/>
                <w:b/>
                <w:bCs/>
                <w:sz w:val="20"/>
              </w:rPr>
              <w:t>OT Theme Presentation</w:t>
            </w:r>
          </w:p>
          <w:p w14:paraId="1800B141" w14:textId="2347CB65" w:rsidR="00A34B9F" w:rsidRPr="001C7280" w:rsidRDefault="005D0F3A" w:rsidP="00A34B9F">
            <w:pPr>
              <w:pStyle w:val="Normal1"/>
              <w:rPr>
                <w:b/>
                <w:bCs/>
              </w:rPr>
            </w:pPr>
            <w:r w:rsidRPr="005D0F3A">
              <w:rPr>
                <w:rFonts w:ascii="Calibri" w:eastAsia="Calibri" w:hAnsi="Calibri" w:cs="Calibri"/>
                <w:b/>
                <w:bCs/>
                <w:sz w:val="20"/>
              </w:rPr>
              <w:t>30</w:t>
            </w:r>
            <w:r w:rsidR="00A34B9F" w:rsidRPr="5673B46B">
              <w:rPr>
                <w:rFonts w:ascii="Calibri" w:eastAsia="Calibri" w:hAnsi="Calibri" w:cs="Calibri"/>
                <w:b/>
                <w:bCs/>
                <w:sz w:val="20"/>
              </w:rPr>
              <w:t>%</w:t>
            </w:r>
          </w:p>
          <w:p w14:paraId="6D9CCA60" w14:textId="1E34B022" w:rsidR="00A34B9F" w:rsidRPr="00627596" w:rsidRDefault="00A34B9F" w:rsidP="00A34B9F">
            <w:pPr>
              <w:pStyle w:val="Normal1"/>
              <w:rPr>
                <w:rFonts w:ascii="Calibri" w:eastAsia="Calibri" w:hAnsi="Calibri" w:cs="Calibri"/>
                <w:i/>
                <w:iCs/>
                <w:sz w:val="20"/>
              </w:rPr>
            </w:pPr>
            <w:r w:rsidRPr="5673B46B">
              <w:rPr>
                <w:rFonts w:ascii="Calibri" w:eastAsia="Calibri" w:hAnsi="Calibri" w:cs="Calibri"/>
                <w:i/>
                <w:iCs/>
                <w:sz w:val="20"/>
              </w:rPr>
              <w:t xml:space="preserve">Due:  </w:t>
            </w:r>
            <w:r w:rsidR="00EB799A" w:rsidRPr="00EB799A">
              <w:rPr>
                <w:rFonts w:ascii="Calibri" w:eastAsia="Calibri" w:hAnsi="Calibri" w:cs="Calibri"/>
                <w:i/>
                <w:iCs/>
                <w:sz w:val="20"/>
              </w:rPr>
              <w:t>Oct 11, 23:59 pm (end of week 9)</w:t>
            </w:r>
            <w:r w:rsidRPr="5673B46B">
              <w:rPr>
                <w:rFonts w:ascii="Calibri" w:eastAsia="Calibri" w:hAnsi="Calibri" w:cs="Calibri"/>
                <w:i/>
                <w:iCs/>
                <w:sz w:val="20"/>
              </w:rPr>
              <w:t xml:space="preserve"> </w:t>
            </w:r>
          </w:p>
          <w:p w14:paraId="3127CB94" w14:textId="77777777" w:rsidR="009A6F16" w:rsidRDefault="009A6F16" w:rsidP="009A6F16">
            <w:pPr>
              <w:pStyle w:val="Normal1"/>
              <w:spacing w:line="240" w:lineRule="auto"/>
              <w:rPr>
                <w:rFonts w:asciiTheme="minorHAnsi" w:eastAsia="Calibri" w:hAnsiTheme="minorHAnsi" w:cstheme="minorHAnsi"/>
                <w:i/>
                <w:color w:val="auto"/>
                <w:sz w:val="20"/>
              </w:rPr>
            </w:pPr>
            <w:r>
              <w:rPr>
                <w:rFonts w:asciiTheme="minorHAnsi" w:eastAsia="Calibri" w:hAnsiTheme="minorHAnsi" w:cstheme="minorHAnsi"/>
                <w:i/>
                <w:color w:val="auto"/>
                <w:sz w:val="20"/>
              </w:rPr>
              <w:t>15</w:t>
            </w:r>
            <w:r w:rsidRPr="00101331">
              <w:rPr>
                <w:rFonts w:asciiTheme="minorHAnsi" w:eastAsia="Calibri" w:hAnsiTheme="minorHAnsi" w:cstheme="minorHAnsi"/>
                <w:i/>
                <w:color w:val="auto"/>
                <w:sz w:val="20"/>
              </w:rPr>
              <w:t xml:space="preserve"> minutes</w:t>
            </w:r>
            <w:r>
              <w:rPr>
                <w:rFonts w:asciiTheme="minorHAnsi" w:eastAsia="Calibri" w:hAnsiTheme="minorHAnsi" w:cstheme="minorHAnsi"/>
                <w:i/>
                <w:color w:val="auto"/>
                <w:sz w:val="20"/>
              </w:rPr>
              <w:t xml:space="preserve"> (equivalent of 1000 words)</w:t>
            </w:r>
          </w:p>
          <w:p w14:paraId="330CB4D2" w14:textId="6683430E" w:rsidR="00A34B9F" w:rsidRPr="001C7280" w:rsidRDefault="004A4C1A" w:rsidP="00A34B9F">
            <w:pPr>
              <w:pStyle w:val="Normal1"/>
              <w:rPr>
                <w:b/>
                <w:bCs/>
              </w:rPr>
            </w:pPr>
            <w:r w:rsidRPr="00F269A6">
              <w:rPr>
                <w:rFonts w:ascii="Calibri" w:eastAsia="Calibri" w:hAnsi="Calibri" w:cs="Calibri"/>
                <w:b/>
                <w:bCs/>
                <w:i/>
                <w:sz w:val="20"/>
              </w:rPr>
              <w:t>AI L</w:t>
            </w:r>
            <w:r w:rsidRPr="00130CD9">
              <w:rPr>
                <w:rFonts w:ascii="Calibri" w:eastAsia="Calibri" w:hAnsi="Calibri" w:cs="Calibri"/>
                <w:b/>
                <w:bCs/>
                <w:i/>
                <w:sz w:val="20"/>
              </w:rPr>
              <w:t>evel 1</w:t>
            </w:r>
            <w:r>
              <w:rPr>
                <w:rFonts w:ascii="Calibri" w:eastAsia="Calibri" w:hAnsi="Calibri" w:cs="Calibri"/>
                <w:b/>
                <w:bCs/>
                <w:i/>
                <w:sz w:val="20"/>
              </w:rPr>
              <w:t xml:space="preserve"> </w:t>
            </w:r>
            <w:r w:rsidRPr="00130CD9">
              <w:rPr>
                <w:rFonts w:ascii="Calibri" w:eastAsia="Calibri" w:hAnsi="Calibri" w:cs="Calibri"/>
                <w:b/>
                <w:bCs/>
                <w:i/>
                <w:sz w:val="20"/>
              </w:rPr>
              <w:t>-</w:t>
            </w:r>
            <w:r>
              <w:rPr>
                <w:rFonts w:ascii="Calibri" w:eastAsia="Calibri" w:hAnsi="Calibri" w:cs="Calibri"/>
                <w:b/>
                <w:bCs/>
                <w:i/>
                <w:sz w:val="20"/>
              </w:rPr>
              <w:t xml:space="preserve"> </w:t>
            </w:r>
            <w:r w:rsidRPr="00885CD2">
              <w:rPr>
                <w:rFonts w:ascii="Calibri" w:eastAsia="Calibri" w:hAnsi="Calibri" w:cs="Calibri"/>
                <w:b/>
                <w:bCs/>
                <w:i/>
                <w:sz w:val="20"/>
              </w:rPr>
              <w:t>No AI-generated content is allowed in the final submission</w:t>
            </w:r>
          </w:p>
        </w:tc>
      </w:tr>
      <w:tr w:rsidR="00A34B9F" w14:paraId="0EAD700C" w14:textId="77777777" w:rsidTr="5673B46B">
        <w:tc>
          <w:tcPr>
            <w:tcW w:w="10350" w:type="dxa"/>
            <w:tcMar>
              <w:top w:w="100" w:type="dxa"/>
              <w:left w:w="100" w:type="dxa"/>
              <w:bottom w:w="100" w:type="dxa"/>
              <w:right w:w="100" w:type="dxa"/>
            </w:tcMar>
            <w:vAlign w:val="center"/>
          </w:tcPr>
          <w:p w14:paraId="4C9D0B0B" w14:textId="3874F95B" w:rsidR="00A34B9F" w:rsidRPr="00372A71" w:rsidRDefault="00A34B9F" w:rsidP="00A34B9F">
            <w:pPr>
              <w:pStyle w:val="Normal1"/>
              <w:tabs>
                <w:tab w:val="left" w:pos="284"/>
              </w:tabs>
              <w:spacing w:before="60" w:after="60"/>
              <w:rPr>
                <w:rFonts w:ascii="Calibri" w:eastAsia="Calibri" w:hAnsi="Calibri" w:cs="Calibri"/>
                <w:b/>
                <w:bCs/>
                <w:color w:val="auto"/>
                <w:sz w:val="20"/>
              </w:rPr>
            </w:pPr>
            <w:r w:rsidRPr="5673B46B">
              <w:rPr>
                <w:rFonts w:ascii="Calibri" w:eastAsia="Calibri" w:hAnsi="Calibri" w:cs="Calibri"/>
                <w:b/>
                <w:bCs/>
                <w:color w:val="auto"/>
                <w:sz w:val="20"/>
              </w:rPr>
              <w:t>Instructions</w:t>
            </w:r>
          </w:p>
          <w:p w14:paraId="62F34904" w14:textId="77777777" w:rsidR="00473547" w:rsidRPr="00473547" w:rsidRDefault="00473547" w:rsidP="00473547">
            <w:pPr>
              <w:spacing w:before="60" w:after="60" w:line="240" w:lineRule="auto"/>
              <w:outlineLvl w:val="0"/>
              <w:rPr>
                <w:rFonts w:asciiTheme="minorHAnsi" w:eastAsiaTheme="minorEastAsia" w:hAnsiTheme="minorHAnsi" w:cstheme="minorHAnsi"/>
                <w:color w:val="auto"/>
                <w:sz w:val="20"/>
                <w:lang w:eastAsia="en-GB"/>
              </w:rPr>
            </w:pPr>
            <w:r w:rsidRPr="00473547">
              <w:rPr>
                <w:rFonts w:asciiTheme="minorHAnsi" w:eastAsiaTheme="minorEastAsia" w:hAnsiTheme="minorHAnsi" w:cstheme="minorHAnsi"/>
                <w:color w:val="auto"/>
                <w:sz w:val="20"/>
                <w:lang w:eastAsia="en-GB"/>
              </w:rPr>
              <w:t xml:space="preserve">Students are to prepare and deliver a 15-minute presentation on a key Old Testament theme. Theme ideas include, but are not limited to: covenant, justice, worship, idolatry, sin, faith, sacrifice, holiness, and kingship. An alternative theme may be chosen in consultation with the unit lecturer. </w:t>
            </w:r>
          </w:p>
          <w:p w14:paraId="2A451A03" w14:textId="77777777" w:rsidR="00473547" w:rsidRPr="00473547" w:rsidRDefault="00473547" w:rsidP="00473547">
            <w:pPr>
              <w:spacing w:before="60" w:after="60" w:line="240" w:lineRule="auto"/>
              <w:outlineLvl w:val="0"/>
              <w:rPr>
                <w:rFonts w:asciiTheme="minorHAnsi" w:eastAsiaTheme="minorEastAsia" w:hAnsiTheme="minorHAnsi" w:cstheme="minorHAnsi"/>
                <w:color w:val="auto"/>
                <w:sz w:val="20"/>
                <w:lang w:eastAsia="en-GB"/>
              </w:rPr>
            </w:pPr>
          </w:p>
          <w:p w14:paraId="3803ACB9" w14:textId="77777777" w:rsidR="00473547" w:rsidRPr="00473547" w:rsidRDefault="00473547" w:rsidP="00473547">
            <w:pPr>
              <w:spacing w:before="60" w:after="60" w:line="240" w:lineRule="auto"/>
              <w:outlineLvl w:val="0"/>
              <w:rPr>
                <w:rFonts w:asciiTheme="minorHAnsi" w:eastAsiaTheme="minorEastAsia" w:hAnsiTheme="minorHAnsi" w:cstheme="minorHAnsi"/>
                <w:color w:val="auto"/>
                <w:sz w:val="20"/>
                <w:lang w:eastAsia="en-GB"/>
              </w:rPr>
            </w:pPr>
            <w:r w:rsidRPr="00473547">
              <w:rPr>
                <w:rFonts w:asciiTheme="minorHAnsi" w:eastAsiaTheme="minorEastAsia" w:hAnsiTheme="minorHAnsi" w:cstheme="minorHAnsi"/>
                <w:color w:val="auto"/>
                <w:sz w:val="20"/>
                <w:lang w:eastAsia="en-GB"/>
              </w:rPr>
              <w:t>Students must include the following in their presentation:</w:t>
            </w:r>
          </w:p>
          <w:p w14:paraId="00060190" w14:textId="77777777" w:rsidR="00473547" w:rsidRPr="00473547" w:rsidRDefault="00473547" w:rsidP="00473547">
            <w:pPr>
              <w:numPr>
                <w:ilvl w:val="0"/>
                <w:numId w:val="29"/>
              </w:numPr>
              <w:spacing w:before="60" w:after="60" w:line="240" w:lineRule="auto"/>
              <w:outlineLvl w:val="0"/>
              <w:rPr>
                <w:rFonts w:asciiTheme="minorHAnsi" w:eastAsiaTheme="minorEastAsia" w:hAnsiTheme="minorHAnsi" w:cstheme="minorHAnsi"/>
                <w:color w:val="auto"/>
                <w:sz w:val="20"/>
                <w:lang w:eastAsia="en-GB"/>
              </w:rPr>
            </w:pPr>
            <w:r w:rsidRPr="00473547">
              <w:rPr>
                <w:rFonts w:asciiTheme="minorHAnsi" w:eastAsiaTheme="minorEastAsia" w:hAnsiTheme="minorHAnsi" w:cstheme="minorHAnsi"/>
                <w:color w:val="auto"/>
                <w:sz w:val="20"/>
                <w:lang w:eastAsia="en-GB"/>
              </w:rPr>
              <w:t xml:space="preserve">An analysis of 2 key passages (from two different genres) in which the theme appears, explaining the key insight/s that each sheds on the theme </w:t>
            </w:r>
          </w:p>
          <w:p w14:paraId="0176A850" w14:textId="77777777" w:rsidR="00473547" w:rsidRPr="00473547" w:rsidRDefault="00473547" w:rsidP="00473547">
            <w:pPr>
              <w:numPr>
                <w:ilvl w:val="0"/>
                <w:numId w:val="28"/>
              </w:numPr>
              <w:spacing w:before="60" w:after="60" w:line="240" w:lineRule="auto"/>
              <w:outlineLvl w:val="0"/>
              <w:rPr>
                <w:rFonts w:asciiTheme="minorHAnsi" w:eastAsiaTheme="minorEastAsia" w:hAnsiTheme="minorHAnsi" w:cstheme="minorHAnsi"/>
                <w:color w:val="auto"/>
                <w:sz w:val="20"/>
                <w:lang w:eastAsia="en-GB"/>
              </w:rPr>
            </w:pPr>
            <w:r w:rsidRPr="00473547">
              <w:rPr>
                <w:rFonts w:asciiTheme="minorHAnsi" w:eastAsiaTheme="minorEastAsia" w:hAnsiTheme="minorHAnsi" w:cstheme="minorHAnsi"/>
                <w:color w:val="auto"/>
                <w:sz w:val="20"/>
                <w:lang w:eastAsia="en-GB"/>
              </w:rPr>
              <w:t xml:space="preserve">An explanation of any other ways the OT develops the theme  </w:t>
            </w:r>
          </w:p>
          <w:p w14:paraId="4023C4FA" w14:textId="77777777" w:rsidR="00473547" w:rsidRPr="00473547" w:rsidRDefault="00473547" w:rsidP="00473547">
            <w:pPr>
              <w:numPr>
                <w:ilvl w:val="0"/>
                <w:numId w:val="28"/>
              </w:numPr>
              <w:spacing w:before="60" w:after="60" w:line="240" w:lineRule="auto"/>
              <w:outlineLvl w:val="0"/>
              <w:rPr>
                <w:rFonts w:asciiTheme="minorHAnsi" w:eastAsiaTheme="minorEastAsia" w:hAnsiTheme="minorHAnsi" w:cstheme="minorHAnsi"/>
                <w:color w:val="auto"/>
                <w:sz w:val="20"/>
                <w:lang w:eastAsia="en-GB"/>
              </w:rPr>
            </w:pPr>
            <w:r w:rsidRPr="00473547">
              <w:rPr>
                <w:rFonts w:asciiTheme="minorHAnsi" w:eastAsiaTheme="minorEastAsia" w:hAnsiTheme="minorHAnsi" w:cstheme="minorHAnsi"/>
                <w:color w:val="auto"/>
                <w:sz w:val="20"/>
                <w:lang w:eastAsia="en-GB"/>
              </w:rPr>
              <w:t>A discussion of how the Old Testament theme is understood and lived out by individual Orthodox Christians and/or within the Orthodox Christian community.</w:t>
            </w:r>
          </w:p>
          <w:p w14:paraId="548A8938" w14:textId="41875958" w:rsidR="00EB0930" w:rsidRPr="00473547" w:rsidRDefault="00473547" w:rsidP="00473547">
            <w:pPr>
              <w:spacing w:after="120" w:line="240" w:lineRule="auto"/>
              <w:rPr>
                <w:rFonts w:asciiTheme="minorHAnsi" w:eastAsia="Times New Roman" w:hAnsiTheme="minorHAnsi" w:cstheme="minorHAnsi"/>
                <w:color w:val="auto"/>
                <w:sz w:val="20"/>
                <w:lang w:eastAsia="en-GB"/>
              </w:rPr>
            </w:pPr>
            <w:r w:rsidRPr="00473547">
              <w:rPr>
                <w:rFonts w:asciiTheme="minorHAnsi" w:eastAsia="Times New Roman" w:hAnsiTheme="minorHAnsi" w:cstheme="minorHAnsi"/>
                <w:color w:val="auto"/>
                <w:sz w:val="20"/>
                <w:lang w:eastAsia="en-GB"/>
              </w:rPr>
              <w:t xml:space="preserve">Instructions for submitting presentations can be found </w:t>
            </w:r>
            <w:hyperlink r:id="rId14" w:history="1">
              <w:r w:rsidRPr="00473547">
                <w:rPr>
                  <w:rFonts w:asciiTheme="minorHAnsi" w:eastAsia="Times New Roman" w:hAnsiTheme="minorHAnsi" w:cstheme="minorHAnsi"/>
                  <w:color w:val="0000FF"/>
                  <w:sz w:val="20"/>
                  <w:u w:val="single"/>
                  <w:lang w:eastAsia="en-GB"/>
                </w:rPr>
                <w:t>here</w:t>
              </w:r>
            </w:hyperlink>
            <w:r w:rsidRPr="00473547">
              <w:rPr>
                <w:rFonts w:asciiTheme="minorHAnsi" w:eastAsia="Times New Roman" w:hAnsiTheme="minorHAnsi" w:cstheme="minorHAnsi"/>
                <w:color w:val="auto"/>
                <w:sz w:val="20"/>
                <w:lang w:eastAsia="en-GB"/>
              </w:rPr>
              <w:t>.</w:t>
            </w:r>
          </w:p>
          <w:p w14:paraId="75C8D205" w14:textId="77777777" w:rsidR="00473547" w:rsidRPr="00473547" w:rsidRDefault="00473547" w:rsidP="00473547">
            <w:pPr>
              <w:spacing w:after="120" w:line="240" w:lineRule="auto"/>
              <w:rPr>
                <w:rFonts w:asciiTheme="minorHAnsi" w:eastAsia="Times New Roman" w:hAnsiTheme="minorHAnsi" w:cstheme="minorHAnsi"/>
                <w:color w:val="auto"/>
                <w:sz w:val="20"/>
                <w:lang w:eastAsia="en-GB"/>
              </w:rPr>
            </w:pPr>
            <w:r w:rsidRPr="00473547">
              <w:rPr>
                <w:rFonts w:asciiTheme="minorHAnsi" w:eastAsia="Times New Roman" w:hAnsiTheme="minorHAnsi" w:cstheme="minorHAnsi"/>
                <w:color w:val="auto"/>
                <w:sz w:val="20"/>
                <w:lang w:eastAsia="en-GB"/>
              </w:rPr>
              <w:t xml:space="preserve">The format of the presentation might include a PowerPoint recording, TED talk, podcast, or any other creative idea.  </w:t>
            </w:r>
          </w:p>
          <w:p w14:paraId="17CC2B7F" w14:textId="45094D3C" w:rsidR="00A34B9F" w:rsidRPr="00372A71" w:rsidRDefault="00473547" w:rsidP="00473547">
            <w:pPr>
              <w:pStyle w:val="Normal1"/>
              <w:tabs>
                <w:tab w:val="left" w:pos="284"/>
              </w:tabs>
              <w:spacing w:before="60" w:after="60"/>
              <w:rPr>
                <w:color w:val="auto"/>
              </w:rPr>
            </w:pPr>
            <w:r w:rsidRPr="00473547">
              <w:rPr>
                <w:rFonts w:asciiTheme="minorHAnsi" w:eastAsia="Times New Roman" w:hAnsiTheme="minorHAnsi" w:cstheme="minorHAnsi"/>
                <w:color w:val="auto"/>
                <w:sz w:val="20"/>
                <w:lang w:eastAsia="en-GB"/>
              </w:rPr>
              <w:t xml:space="preserve">Students should engage with a minimum of </w:t>
            </w:r>
            <w:r w:rsidRPr="00EB0930">
              <w:rPr>
                <w:rFonts w:asciiTheme="minorHAnsi" w:eastAsia="Times New Roman" w:hAnsiTheme="minorHAnsi" w:cstheme="minorHAnsi"/>
                <w:b/>
                <w:bCs/>
                <w:color w:val="auto"/>
                <w:sz w:val="20"/>
                <w:lang w:eastAsia="en-GB"/>
              </w:rPr>
              <w:t>8 academic sources</w:t>
            </w:r>
            <w:r w:rsidRPr="00473547">
              <w:rPr>
                <w:rFonts w:asciiTheme="minorHAnsi" w:eastAsia="Times New Roman" w:hAnsiTheme="minorHAnsi" w:cstheme="minorHAnsi"/>
                <w:color w:val="auto"/>
                <w:sz w:val="20"/>
                <w:lang w:eastAsia="en-GB"/>
              </w:rPr>
              <w:t xml:space="preserve"> to prepare their presentation.</w:t>
            </w:r>
            <w:r w:rsidR="00C5195D">
              <w:rPr>
                <w:rFonts w:asciiTheme="minorHAnsi" w:eastAsia="Times New Roman" w:hAnsiTheme="minorHAnsi" w:cstheme="minorHAnsi"/>
                <w:color w:val="auto"/>
                <w:sz w:val="20"/>
                <w:lang w:eastAsia="en-GB"/>
              </w:rPr>
              <w:t xml:space="preserve"> </w:t>
            </w:r>
            <w:r w:rsidR="00C5195D" w:rsidRPr="00101331">
              <w:rPr>
                <w:rFonts w:asciiTheme="minorHAnsi" w:hAnsiTheme="minorHAnsi" w:cstheme="minorHAnsi"/>
                <w:sz w:val="20"/>
              </w:rPr>
              <w:t>A bibliography is essential.</w:t>
            </w:r>
          </w:p>
        </w:tc>
      </w:tr>
      <w:tr w:rsidR="00A34B9F" w14:paraId="1D210F69" w14:textId="77777777" w:rsidTr="5673B46B">
        <w:tc>
          <w:tcPr>
            <w:tcW w:w="10350" w:type="dxa"/>
            <w:tcMar>
              <w:top w:w="100" w:type="dxa"/>
              <w:left w:w="100" w:type="dxa"/>
              <w:bottom w:w="100" w:type="dxa"/>
              <w:right w:w="100" w:type="dxa"/>
            </w:tcMar>
          </w:tcPr>
          <w:p w14:paraId="5A75A1F7" w14:textId="77777777" w:rsidR="00A34B9F" w:rsidRPr="006B3383" w:rsidRDefault="00A34B9F" w:rsidP="00A34B9F">
            <w:pPr>
              <w:pStyle w:val="Normal1"/>
              <w:rPr>
                <w:rFonts w:asciiTheme="minorHAnsi" w:eastAsia="Calibri" w:hAnsiTheme="minorHAnsi" w:cs="Calibri"/>
                <w:sz w:val="20"/>
              </w:rPr>
            </w:pPr>
            <w:r w:rsidRPr="5673B46B">
              <w:rPr>
                <w:rFonts w:asciiTheme="minorHAnsi" w:eastAsia="Calibri" w:hAnsiTheme="minorHAnsi" w:cs="Calibri"/>
                <w:b/>
                <w:bCs/>
                <w:sz w:val="20"/>
              </w:rPr>
              <w:lastRenderedPageBreak/>
              <w:t>Rationale and Expectations</w:t>
            </w:r>
          </w:p>
          <w:p w14:paraId="3D9A760F" w14:textId="77777777" w:rsidR="00B90CBF" w:rsidRPr="00B90CBF" w:rsidRDefault="00B90CBF" w:rsidP="00B90CBF">
            <w:pPr>
              <w:pStyle w:val="ListParagraph"/>
              <w:numPr>
                <w:ilvl w:val="0"/>
                <w:numId w:val="31"/>
              </w:numPr>
              <w:spacing w:after="120" w:line="240" w:lineRule="auto"/>
              <w:ind w:right="459"/>
              <w:rPr>
                <w:rFonts w:asciiTheme="minorHAnsi" w:eastAsiaTheme="minorEastAsia" w:hAnsiTheme="minorHAnsi" w:cstheme="minorHAnsi"/>
                <w:sz w:val="20"/>
              </w:rPr>
            </w:pPr>
            <w:r w:rsidRPr="00B90CBF">
              <w:rPr>
                <w:rFonts w:asciiTheme="minorHAnsi" w:eastAsiaTheme="minorEastAsia" w:hAnsiTheme="minorHAnsi" w:cstheme="minorHAnsi"/>
                <w:sz w:val="20"/>
              </w:rPr>
              <w:t xml:space="preserve">Thematic analysis is a key skill for interpreting the Old Testament, especially because we often teach the Bible thematically. </w:t>
            </w:r>
            <w:r w:rsidRPr="00B90CBF">
              <w:rPr>
                <w:rFonts w:asciiTheme="minorHAnsi" w:hAnsiTheme="minorHAnsi" w:cstheme="minorHAnsi"/>
                <w:sz w:val="20"/>
              </w:rPr>
              <w:t>This assignment provides an opportunity for students to engage in such analysis.</w:t>
            </w:r>
          </w:p>
          <w:p w14:paraId="490342A8" w14:textId="69AFFCE8" w:rsidR="00A34B9F" w:rsidRPr="0047084B" w:rsidRDefault="00B90CBF" w:rsidP="00B90CBF">
            <w:pPr>
              <w:pStyle w:val="Normal1"/>
              <w:numPr>
                <w:ilvl w:val="0"/>
                <w:numId w:val="31"/>
              </w:numPr>
              <w:rPr>
                <w:rFonts w:asciiTheme="minorHAnsi" w:hAnsiTheme="minorHAnsi"/>
                <w:sz w:val="20"/>
              </w:rPr>
            </w:pPr>
            <w:r w:rsidRPr="00B90CBF">
              <w:rPr>
                <w:rFonts w:asciiTheme="minorHAnsi" w:eastAsia="Times New Roman" w:hAnsiTheme="minorHAnsi" w:cstheme="minorHAnsi"/>
                <w:color w:val="auto"/>
                <w:sz w:val="20"/>
                <w:lang w:eastAsia="en-GB"/>
              </w:rPr>
              <w:t xml:space="preserve">A rubric for this assignment will be provided on the Unit Moodle page. </w:t>
            </w:r>
          </w:p>
        </w:tc>
      </w:tr>
      <w:tr w:rsidR="00A34B9F" w:rsidRPr="001C7280" w14:paraId="4255EBFD" w14:textId="77777777" w:rsidTr="5673B46B">
        <w:tc>
          <w:tcPr>
            <w:tcW w:w="10350" w:type="dxa"/>
            <w:shd w:val="clear" w:color="auto" w:fill="D9D9D9" w:themeFill="background1" w:themeFillShade="D9"/>
            <w:tcMar>
              <w:top w:w="100" w:type="dxa"/>
              <w:left w:w="100" w:type="dxa"/>
              <w:bottom w:w="100" w:type="dxa"/>
              <w:right w:w="100" w:type="dxa"/>
            </w:tcMar>
          </w:tcPr>
          <w:p w14:paraId="1858E399" w14:textId="77777777" w:rsidR="00A34B9F" w:rsidRPr="001C7280" w:rsidRDefault="00A34B9F" w:rsidP="00A34B9F">
            <w:pPr>
              <w:pStyle w:val="Normal1"/>
              <w:rPr>
                <w:rFonts w:ascii="Calibri" w:eastAsia="Calibri" w:hAnsi="Calibri" w:cs="Calibri"/>
                <w:b/>
                <w:bCs/>
                <w:sz w:val="20"/>
              </w:rPr>
            </w:pPr>
            <w:r w:rsidRPr="5673B46B">
              <w:rPr>
                <w:rFonts w:ascii="Calibri" w:eastAsia="Calibri" w:hAnsi="Calibri" w:cs="Calibri"/>
                <w:b/>
                <w:bCs/>
                <w:sz w:val="20"/>
              </w:rPr>
              <w:t>ASSESSMENT TASK 3</w:t>
            </w:r>
          </w:p>
          <w:p w14:paraId="03156048" w14:textId="3F498287" w:rsidR="00A34B9F" w:rsidRPr="00C04EFB" w:rsidRDefault="00C04EFB" w:rsidP="00C04EFB">
            <w:pPr>
              <w:pStyle w:val="Normal1"/>
              <w:spacing w:line="240" w:lineRule="auto"/>
              <w:contextualSpacing w:val="0"/>
              <w:rPr>
                <w:rFonts w:asciiTheme="minorHAnsi" w:eastAsia="Calibri" w:hAnsiTheme="minorHAnsi" w:cstheme="minorHAnsi"/>
                <w:b/>
                <w:color w:val="auto"/>
                <w:sz w:val="20"/>
              </w:rPr>
            </w:pPr>
            <w:r w:rsidRPr="00101331">
              <w:rPr>
                <w:rFonts w:asciiTheme="minorHAnsi" w:eastAsia="Calibri" w:hAnsiTheme="minorHAnsi" w:cstheme="minorHAnsi"/>
                <w:b/>
                <w:color w:val="auto"/>
                <w:sz w:val="20"/>
              </w:rPr>
              <w:t xml:space="preserve">Exegetical Paper </w:t>
            </w:r>
          </w:p>
          <w:p w14:paraId="1E64FE4C" w14:textId="4F5B4BA5" w:rsidR="00A34B9F" w:rsidRDefault="004557AE" w:rsidP="00A34B9F">
            <w:pPr>
              <w:pStyle w:val="Normal1"/>
              <w:rPr>
                <w:rFonts w:ascii="Calibri" w:eastAsia="Calibri" w:hAnsi="Calibri" w:cs="Calibri"/>
                <w:b/>
                <w:bCs/>
                <w:sz w:val="20"/>
              </w:rPr>
            </w:pPr>
            <w:r w:rsidRPr="004557AE">
              <w:rPr>
                <w:rFonts w:ascii="Calibri" w:eastAsia="Calibri" w:hAnsi="Calibri" w:cs="Calibri"/>
                <w:b/>
                <w:bCs/>
                <w:sz w:val="20"/>
              </w:rPr>
              <w:t>40</w:t>
            </w:r>
            <w:r w:rsidR="00A34B9F" w:rsidRPr="5673B46B">
              <w:rPr>
                <w:rFonts w:ascii="Calibri" w:eastAsia="Calibri" w:hAnsi="Calibri" w:cs="Calibri"/>
                <w:b/>
                <w:bCs/>
                <w:sz w:val="20"/>
              </w:rPr>
              <w:t>%</w:t>
            </w:r>
          </w:p>
          <w:p w14:paraId="28E2F358" w14:textId="59DA1474" w:rsidR="00A34B9F" w:rsidRPr="00F9336C" w:rsidRDefault="00A34B9F" w:rsidP="00F9336C">
            <w:pPr>
              <w:pStyle w:val="Normal1"/>
              <w:spacing w:before="120" w:after="120"/>
              <w:rPr>
                <w:rFonts w:asciiTheme="minorHAnsi" w:eastAsia="Calibri" w:hAnsiTheme="minorHAnsi" w:cstheme="minorHAnsi"/>
                <w:sz w:val="20"/>
              </w:rPr>
            </w:pPr>
            <w:r w:rsidRPr="5673B46B">
              <w:rPr>
                <w:rFonts w:ascii="Calibri" w:eastAsia="Calibri" w:hAnsi="Calibri" w:cs="Calibri"/>
                <w:i/>
                <w:iCs/>
                <w:sz w:val="20"/>
              </w:rPr>
              <w:t xml:space="preserve">Due: </w:t>
            </w:r>
            <w:r w:rsidR="00F9336C">
              <w:rPr>
                <w:rFonts w:asciiTheme="minorHAnsi" w:eastAsia="Calibri" w:hAnsiTheme="minorHAnsi" w:cstheme="minorHAnsi"/>
                <w:sz w:val="20"/>
              </w:rPr>
              <w:t>Nov 15, 23:59 pm (</w:t>
            </w:r>
            <w:r w:rsidR="00F9336C">
              <w:rPr>
                <w:rFonts w:asciiTheme="minorHAnsi" w:eastAsia="Calibri" w:hAnsiTheme="minorHAnsi" w:cstheme="minorHAnsi"/>
                <w:i/>
                <w:color w:val="auto"/>
                <w:sz w:val="20"/>
              </w:rPr>
              <w:t>e</w:t>
            </w:r>
            <w:r w:rsidR="00F9336C" w:rsidRPr="00101331">
              <w:rPr>
                <w:rFonts w:asciiTheme="minorHAnsi" w:eastAsia="Calibri" w:hAnsiTheme="minorHAnsi" w:cstheme="minorHAnsi"/>
                <w:i/>
                <w:color w:val="auto"/>
                <w:sz w:val="20"/>
              </w:rPr>
              <w:t xml:space="preserve">nd of week </w:t>
            </w:r>
            <w:r w:rsidR="00F9336C">
              <w:rPr>
                <w:rFonts w:asciiTheme="minorHAnsi" w:eastAsia="Calibri" w:hAnsiTheme="minorHAnsi" w:cstheme="minorHAnsi"/>
                <w:i/>
                <w:color w:val="auto"/>
                <w:sz w:val="20"/>
              </w:rPr>
              <w:t>14)</w:t>
            </w:r>
            <w:r w:rsidRPr="5673B46B">
              <w:rPr>
                <w:rFonts w:ascii="Calibri" w:eastAsia="Calibri" w:hAnsi="Calibri" w:cs="Calibri"/>
                <w:i/>
                <w:iCs/>
                <w:sz w:val="20"/>
              </w:rPr>
              <w:t xml:space="preserve">  </w:t>
            </w:r>
          </w:p>
          <w:p w14:paraId="259E3B4E" w14:textId="6F26269D" w:rsidR="00A34B9F" w:rsidRPr="001C7280" w:rsidRDefault="006D6F19" w:rsidP="00A34B9F">
            <w:pPr>
              <w:pStyle w:val="Normal1"/>
              <w:rPr>
                <w:b/>
                <w:bCs/>
              </w:rPr>
            </w:pPr>
            <w:r>
              <w:rPr>
                <w:rFonts w:asciiTheme="minorHAnsi" w:eastAsia="Calibri" w:hAnsiTheme="minorHAnsi" w:cstheme="minorHAnsi"/>
                <w:i/>
                <w:color w:val="auto"/>
                <w:sz w:val="20"/>
              </w:rPr>
              <w:t>2</w:t>
            </w:r>
            <w:r w:rsidRPr="00101331">
              <w:rPr>
                <w:rFonts w:asciiTheme="minorHAnsi" w:eastAsia="Calibri" w:hAnsiTheme="minorHAnsi" w:cstheme="minorHAnsi"/>
                <w:i/>
                <w:color w:val="auto"/>
                <w:sz w:val="20"/>
              </w:rPr>
              <w:t>500</w:t>
            </w:r>
            <w:r w:rsidR="00A34B9F" w:rsidRPr="5673B46B">
              <w:rPr>
                <w:rFonts w:ascii="Calibri" w:eastAsia="Calibri" w:hAnsi="Calibri" w:cs="Calibri"/>
                <w:i/>
                <w:iCs/>
                <w:sz w:val="20"/>
              </w:rPr>
              <w:t xml:space="preserve"> words</w:t>
            </w:r>
          </w:p>
        </w:tc>
      </w:tr>
      <w:tr w:rsidR="00A34B9F" w14:paraId="5B7F1A05" w14:textId="77777777" w:rsidTr="5673B46B">
        <w:tc>
          <w:tcPr>
            <w:tcW w:w="10350" w:type="dxa"/>
            <w:tcMar>
              <w:top w:w="100" w:type="dxa"/>
              <w:left w:w="100" w:type="dxa"/>
              <w:bottom w:w="100" w:type="dxa"/>
              <w:right w:w="100" w:type="dxa"/>
            </w:tcMar>
            <w:vAlign w:val="center"/>
          </w:tcPr>
          <w:p w14:paraId="754B1BC7" w14:textId="625A2CC9" w:rsidR="00A34B9F" w:rsidRPr="00372A71" w:rsidRDefault="00A34B9F" w:rsidP="00A34B9F">
            <w:pPr>
              <w:pStyle w:val="Normal1"/>
              <w:tabs>
                <w:tab w:val="left" w:pos="284"/>
              </w:tabs>
              <w:spacing w:before="60" w:after="60"/>
              <w:rPr>
                <w:rFonts w:ascii="Calibri" w:eastAsia="Calibri" w:hAnsi="Calibri" w:cs="Calibri"/>
                <w:b/>
                <w:bCs/>
                <w:color w:val="auto"/>
                <w:sz w:val="20"/>
              </w:rPr>
            </w:pPr>
            <w:r w:rsidRPr="5673B46B">
              <w:rPr>
                <w:rFonts w:ascii="Calibri" w:eastAsia="Calibri" w:hAnsi="Calibri" w:cs="Calibri"/>
                <w:b/>
                <w:bCs/>
                <w:color w:val="auto"/>
                <w:sz w:val="20"/>
              </w:rPr>
              <w:t>Instructions</w:t>
            </w:r>
          </w:p>
          <w:p w14:paraId="251A3051" w14:textId="77777777" w:rsidR="00B01E85" w:rsidRPr="00B01E85" w:rsidRDefault="00B01E85" w:rsidP="00B01E85">
            <w:p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 xml:space="preserve">Students are to produce an exegetical paper in which they analyse one of the following passages from the OT: </w:t>
            </w:r>
          </w:p>
          <w:p w14:paraId="78BC6518" w14:textId="77777777" w:rsidR="00B01E85" w:rsidRPr="00B01E85" w:rsidRDefault="00B01E85" w:rsidP="00B01E85">
            <w:pPr>
              <w:numPr>
                <w:ilvl w:val="0"/>
                <w:numId w:val="32"/>
              </w:num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Exodus 2 (Narrative)</w:t>
            </w:r>
          </w:p>
          <w:p w14:paraId="6E7F4978" w14:textId="77777777" w:rsidR="00B01E85" w:rsidRPr="00B01E85" w:rsidRDefault="00B01E85" w:rsidP="00B01E85">
            <w:pPr>
              <w:numPr>
                <w:ilvl w:val="0"/>
                <w:numId w:val="32"/>
              </w:num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Leviticus 19:26-34 (Law)</w:t>
            </w:r>
          </w:p>
          <w:p w14:paraId="24327542" w14:textId="77777777" w:rsidR="00B01E85" w:rsidRPr="00B01E85" w:rsidRDefault="00B01E85" w:rsidP="00B01E85">
            <w:pPr>
              <w:numPr>
                <w:ilvl w:val="0"/>
                <w:numId w:val="32"/>
              </w:num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Ezekiel 1 (Prophecy)</w:t>
            </w:r>
          </w:p>
          <w:p w14:paraId="3EC937C6" w14:textId="776C0D7A" w:rsidR="00B01E85" w:rsidRPr="00B01E85" w:rsidRDefault="00B01E85" w:rsidP="00B01E85">
            <w:pPr>
              <w:numPr>
                <w:ilvl w:val="0"/>
                <w:numId w:val="32"/>
              </w:num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Psalm 103 (</w:t>
            </w:r>
            <w:r w:rsidR="00AB3FE8">
              <w:rPr>
                <w:rFonts w:asciiTheme="minorHAnsi" w:eastAsiaTheme="minorEastAsia" w:hAnsiTheme="minorHAnsi" w:cstheme="minorHAnsi"/>
                <w:color w:val="auto"/>
                <w:sz w:val="20"/>
                <w:lang w:eastAsia="en-GB"/>
              </w:rPr>
              <w:t>104 MT</w:t>
            </w:r>
            <w:r w:rsidRPr="00B01E85">
              <w:rPr>
                <w:rFonts w:asciiTheme="minorHAnsi" w:eastAsiaTheme="minorEastAsia" w:hAnsiTheme="minorHAnsi" w:cstheme="minorHAnsi"/>
                <w:color w:val="auto"/>
                <w:sz w:val="20"/>
                <w:lang w:eastAsia="en-GB"/>
              </w:rPr>
              <w:t>)</w:t>
            </w:r>
          </w:p>
          <w:p w14:paraId="486D75C1" w14:textId="77777777" w:rsidR="00B01E85" w:rsidRDefault="00B01E85" w:rsidP="00B01E85">
            <w:pPr>
              <w:numPr>
                <w:ilvl w:val="0"/>
                <w:numId w:val="32"/>
              </w:num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Proverbs 8:22-31 (Wisdom)</w:t>
            </w:r>
          </w:p>
          <w:p w14:paraId="6FD9B16D" w14:textId="77777777" w:rsidR="00B01E85" w:rsidRPr="00B01E85" w:rsidRDefault="00B01E85" w:rsidP="00B01E85">
            <w:pPr>
              <w:spacing w:before="60" w:after="60" w:line="240" w:lineRule="auto"/>
              <w:ind w:left="1080"/>
              <w:outlineLvl w:val="0"/>
              <w:rPr>
                <w:rFonts w:asciiTheme="minorHAnsi" w:eastAsiaTheme="minorEastAsia" w:hAnsiTheme="minorHAnsi" w:cstheme="minorHAnsi"/>
                <w:color w:val="auto"/>
                <w:sz w:val="20"/>
                <w:lang w:eastAsia="en-GB"/>
              </w:rPr>
            </w:pPr>
          </w:p>
          <w:p w14:paraId="2A4B4A40" w14:textId="77777777" w:rsidR="00B01E85" w:rsidRPr="00B01E85" w:rsidRDefault="00B01E85" w:rsidP="00B01E85">
            <w:p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An alternative passage may be chosen in consultation with the unit lecturer.</w:t>
            </w:r>
          </w:p>
          <w:p w14:paraId="256C4AA0" w14:textId="77777777" w:rsidR="00B01E85" w:rsidRPr="00B01E85" w:rsidRDefault="00B01E85" w:rsidP="00B01E85">
            <w:pPr>
              <w:spacing w:before="60" w:after="60" w:line="240" w:lineRule="auto"/>
              <w:outlineLvl w:val="0"/>
              <w:rPr>
                <w:rFonts w:asciiTheme="minorHAnsi" w:eastAsiaTheme="minorEastAsia" w:hAnsiTheme="minorHAnsi" w:cstheme="minorHAnsi"/>
                <w:color w:val="auto"/>
                <w:sz w:val="20"/>
                <w:lang w:eastAsia="en-GB"/>
              </w:rPr>
            </w:pPr>
          </w:p>
          <w:p w14:paraId="467799A4" w14:textId="77777777" w:rsidR="00B01E85" w:rsidRPr="00B01E85" w:rsidRDefault="00B01E85" w:rsidP="00B01E85">
            <w:p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The exegetical paper should discuss the following elements:</w:t>
            </w:r>
          </w:p>
          <w:p w14:paraId="754E0749" w14:textId="77777777" w:rsidR="00B01E85" w:rsidRPr="00B01E85" w:rsidRDefault="00B01E85" w:rsidP="00B01E85">
            <w:pPr>
              <w:numPr>
                <w:ilvl w:val="0"/>
                <w:numId w:val="33"/>
              </w:num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heme="minorEastAsia" w:hAnsiTheme="minorHAnsi" w:cstheme="minorHAnsi"/>
                <w:color w:val="auto"/>
                <w:sz w:val="20"/>
                <w:lang w:eastAsia="en-GB"/>
              </w:rPr>
              <w:t>Main idea and structure</w:t>
            </w:r>
          </w:p>
          <w:p w14:paraId="4D7A6C23" w14:textId="77777777" w:rsidR="00B01E85" w:rsidRPr="00B01E85" w:rsidRDefault="00B01E85" w:rsidP="00B01E85">
            <w:pPr>
              <w:numPr>
                <w:ilvl w:val="0"/>
                <w:numId w:val="33"/>
              </w:numPr>
              <w:spacing w:before="60" w:after="60" w:line="240" w:lineRule="auto"/>
              <w:outlineLvl w:val="0"/>
              <w:rPr>
                <w:rFonts w:asciiTheme="minorHAnsi" w:eastAsiaTheme="minorEastAsia" w:hAnsiTheme="minorHAnsi" w:cstheme="minorHAnsi"/>
                <w:color w:val="auto"/>
                <w:sz w:val="20"/>
                <w:lang w:eastAsia="en-GB"/>
              </w:rPr>
            </w:pPr>
            <w:r w:rsidRPr="00B01E85">
              <w:rPr>
                <w:rFonts w:asciiTheme="minorHAnsi" w:eastAsia="Times" w:hAnsiTheme="minorHAnsi" w:cstheme="minorHAnsi"/>
                <w:color w:val="auto"/>
                <w:sz w:val="20"/>
                <w:lang w:eastAsia="en-GB"/>
              </w:rPr>
              <w:t>Socio-historical context</w:t>
            </w:r>
          </w:p>
          <w:p w14:paraId="6C9354DA" w14:textId="77777777" w:rsidR="00B01E85" w:rsidRPr="00B01E85" w:rsidRDefault="00B01E85" w:rsidP="00B01E85">
            <w:pPr>
              <w:numPr>
                <w:ilvl w:val="0"/>
                <w:numId w:val="33"/>
              </w:numPr>
              <w:spacing w:before="60" w:after="60" w:line="240" w:lineRule="auto"/>
              <w:outlineLvl w:val="0"/>
              <w:rPr>
                <w:rFonts w:asciiTheme="minorHAnsi" w:eastAsia="Times" w:hAnsiTheme="minorHAnsi" w:cstheme="minorHAnsi"/>
                <w:color w:val="auto"/>
                <w:sz w:val="20"/>
                <w:lang w:eastAsia="en-GB"/>
              </w:rPr>
            </w:pPr>
            <w:r w:rsidRPr="00B01E85">
              <w:rPr>
                <w:rFonts w:asciiTheme="minorHAnsi" w:eastAsia="Times" w:hAnsiTheme="minorHAnsi" w:cstheme="minorHAnsi"/>
                <w:color w:val="auto"/>
                <w:sz w:val="20"/>
                <w:lang w:eastAsia="en-GB"/>
              </w:rPr>
              <w:t>Literary context (including brief consideration of how it connects with the storyline of the Old Testament)</w:t>
            </w:r>
          </w:p>
          <w:p w14:paraId="6B2B1CBD" w14:textId="77777777" w:rsidR="00B01E85" w:rsidRPr="00B01E85" w:rsidRDefault="00B01E85" w:rsidP="00B01E85">
            <w:pPr>
              <w:numPr>
                <w:ilvl w:val="0"/>
                <w:numId w:val="33"/>
              </w:numPr>
              <w:spacing w:before="60" w:after="60" w:line="240" w:lineRule="auto"/>
              <w:outlineLvl w:val="0"/>
              <w:rPr>
                <w:rFonts w:asciiTheme="minorHAnsi" w:eastAsia="Times" w:hAnsiTheme="minorHAnsi" w:cstheme="minorHAnsi"/>
                <w:color w:val="auto"/>
                <w:sz w:val="20"/>
                <w:lang w:eastAsia="en-GB"/>
              </w:rPr>
            </w:pPr>
            <w:r w:rsidRPr="00B01E85">
              <w:rPr>
                <w:rFonts w:asciiTheme="minorHAnsi" w:eastAsia="Times" w:hAnsiTheme="minorHAnsi" w:cstheme="minorHAnsi"/>
                <w:color w:val="auto"/>
                <w:sz w:val="20"/>
                <w:lang w:eastAsia="en-GB"/>
              </w:rPr>
              <w:t>In-depth analysis</w:t>
            </w:r>
          </w:p>
          <w:p w14:paraId="6FFA6E13" w14:textId="77777777" w:rsidR="00B01E85" w:rsidRPr="00B01E85" w:rsidRDefault="00B01E85" w:rsidP="00B01E85">
            <w:pPr>
              <w:numPr>
                <w:ilvl w:val="0"/>
                <w:numId w:val="33"/>
              </w:numPr>
              <w:spacing w:before="60" w:after="60" w:line="240" w:lineRule="auto"/>
              <w:outlineLvl w:val="0"/>
              <w:rPr>
                <w:rFonts w:asciiTheme="minorHAnsi" w:eastAsia="Times" w:hAnsiTheme="minorHAnsi" w:cstheme="minorHAnsi"/>
                <w:color w:val="auto"/>
                <w:sz w:val="20"/>
                <w:lang w:eastAsia="en-GB"/>
              </w:rPr>
            </w:pPr>
            <w:r w:rsidRPr="00B01E85">
              <w:rPr>
                <w:rFonts w:asciiTheme="minorHAnsi" w:eastAsia="Times" w:hAnsiTheme="minorHAnsi" w:cstheme="minorHAnsi"/>
                <w:color w:val="auto"/>
                <w:sz w:val="20"/>
                <w:lang w:eastAsia="en-GB"/>
              </w:rPr>
              <w:t>Application</w:t>
            </w:r>
          </w:p>
          <w:p w14:paraId="2B7489D5" w14:textId="49620C06" w:rsidR="00B01E85" w:rsidRPr="00B01E85" w:rsidRDefault="00B01E85" w:rsidP="00B01E85">
            <w:pPr>
              <w:spacing w:before="60" w:after="60" w:line="240" w:lineRule="auto"/>
              <w:outlineLvl w:val="0"/>
              <w:rPr>
                <w:rFonts w:asciiTheme="minorHAnsi" w:eastAsia="Times" w:hAnsiTheme="minorHAnsi" w:cstheme="minorHAnsi"/>
                <w:color w:val="auto"/>
                <w:sz w:val="20"/>
                <w:lang w:eastAsia="en-GB"/>
              </w:rPr>
            </w:pPr>
            <w:r w:rsidRPr="00B01E85">
              <w:rPr>
                <w:rFonts w:asciiTheme="minorHAnsi" w:eastAsia="Times" w:hAnsiTheme="minorHAnsi" w:cstheme="minorHAnsi"/>
                <w:color w:val="auto"/>
                <w:sz w:val="20"/>
                <w:lang w:eastAsia="en-GB"/>
              </w:rPr>
              <w:t>Further guidelines and a template for this assignment will be provided in the Assessment Resources on the Unit Moodle page.</w:t>
            </w:r>
          </w:p>
          <w:p w14:paraId="4554A65D" w14:textId="30D87A56" w:rsidR="00A34B9F" w:rsidRPr="00372A71" w:rsidRDefault="00B01E85" w:rsidP="00B01E85">
            <w:pPr>
              <w:pStyle w:val="Normal1"/>
              <w:tabs>
                <w:tab w:val="left" w:pos="284"/>
              </w:tabs>
              <w:spacing w:before="60" w:after="60"/>
              <w:rPr>
                <w:color w:val="auto"/>
              </w:rPr>
            </w:pPr>
            <w:r w:rsidRPr="00B01E85">
              <w:rPr>
                <w:rFonts w:asciiTheme="minorHAnsi" w:eastAsia="Times New Roman" w:hAnsiTheme="minorHAnsi" w:cstheme="minorHAnsi"/>
                <w:color w:val="auto"/>
                <w:sz w:val="20"/>
                <w:lang w:eastAsia="en-GB"/>
              </w:rPr>
              <w:t xml:space="preserve">Students should engage with a minimum of </w:t>
            </w:r>
            <w:r w:rsidRPr="00EB0930">
              <w:rPr>
                <w:rFonts w:asciiTheme="minorHAnsi" w:eastAsia="Times New Roman" w:hAnsiTheme="minorHAnsi" w:cstheme="minorHAnsi"/>
                <w:b/>
                <w:bCs/>
                <w:color w:val="auto"/>
                <w:sz w:val="20"/>
                <w:lang w:eastAsia="en-GB"/>
              </w:rPr>
              <w:t>10 academic sources to prepare their response, including at least 5 reputable commentaries and 3 journal articles.</w:t>
            </w:r>
          </w:p>
        </w:tc>
      </w:tr>
      <w:tr w:rsidR="00A34B9F" w14:paraId="4C87B837" w14:textId="77777777" w:rsidTr="5673B46B">
        <w:tc>
          <w:tcPr>
            <w:tcW w:w="10350" w:type="dxa"/>
            <w:tcMar>
              <w:top w:w="100" w:type="dxa"/>
              <w:left w:w="100" w:type="dxa"/>
              <w:bottom w:w="100" w:type="dxa"/>
              <w:right w:w="100" w:type="dxa"/>
            </w:tcMar>
          </w:tcPr>
          <w:p w14:paraId="6DD3686E" w14:textId="77777777" w:rsidR="00A34B9F" w:rsidRPr="006B3383" w:rsidRDefault="00A34B9F" w:rsidP="00A34B9F">
            <w:pPr>
              <w:pStyle w:val="Normal1"/>
              <w:rPr>
                <w:rFonts w:asciiTheme="minorHAnsi" w:eastAsia="Calibri" w:hAnsiTheme="minorHAnsi" w:cs="Calibri"/>
                <w:sz w:val="20"/>
              </w:rPr>
            </w:pPr>
            <w:r w:rsidRPr="5673B46B">
              <w:rPr>
                <w:rFonts w:asciiTheme="minorHAnsi" w:eastAsia="Calibri" w:hAnsiTheme="minorHAnsi" w:cs="Calibri"/>
                <w:b/>
                <w:bCs/>
                <w:sz w:val="20"/>
              </w:rPr>
              <w:t>Rationale and Expectations</w:t>
            </w:r>
          </w:p>
          <w:p w14:paraId="39681B68" w14:textId="77777777" w:rsidR="003A3579" w:rsidRPr="001934B8" w:rsidRDefault="003A3579" w:rsidP="003A3579">
            <w:pPr>
              <w:pStyle w:val="NormalWeb"/>
              <w:numPr>
                <w:ilvl w:val="0"/>
                <w:numId w:val="34"/>
              </w:numPr>
              <w:spacing w:before="0" w:beforeAutospacing="0" w:after="0" w:afterAutospacing="0"/>
              <w:rPr>
                <w:rFonts w:asciiTheme="minorHAnsi" w:eastAsiaTheme="minorEastAsia" w:hAnsiTheme="minorHAnsi" w:cstheme="minorHAnsi"/>
                <w:sz w:val="20"/>
                <w:szCs w:val="20"/>
              </w:rPr>
            </w:pPr>
            <w:r w:rsidRPr="001934B8">
              <w:rPr>
                <w:rFonts w:asciiTheme="minorHAnsi" w:eastAsiaTheme="minorEastAsia" w:hAnsiTheme="minorHAnsi" w:cstheme="minorHAnsi"/>
                <w:sz w:val="20"/>
                <w:szCs w:val="20"/>
              </w:rPr>
              <w:t>Exegesis is a spiritual and intellectual activity designed to draw out the meaning of the biblical text. In this assignment</w:t>
            </w:r>
            <w:r>
              <w:rPr>
                <w:rFonts w:asciiTheme="minorHAnsi" w:eastAsiaTheme="minorEastAsia" w:hAnsiTheme="minorHAnsi" w:cstheme="minorHAnsi"/>
                <w:sz w:val="20"/>
                <w:szCs w:val="20"/>
              </w:rPr>
              <w:t>,</w:t>
            </w:r>
            <w:r w:rsidRPr="001934B8">
              <w:rPr>
                <w:rFonts w:asciiTheme="minorHAnsi" w:eastAsiaTheme="minorEastAsia" w:hAnsiTheme="minorHAnsi" w:cstheme="minorHAnsi"/>
                <w:sz w:val="20"/>
                <w:szCs w:val="20"/>
              </w:rPr>
              <w:t xml:space="preserve"> we will have the opportunity to analyse a passage from the Old Testament with a view to better understanding its message and communicating this to others. What more important task is there? </w:t>
            </w:r>
          </w:p>
          <w:p w14:paraId="69F04104" w14:textId="77777777" w:rsidR="003A3579" w:rsidRPr="00101331" w:rsidRDefault="003A3579" w:rsidP="003A3579">
            <w:pPr>
              <w:pStyle w:val="NormalWeb"/>
              <w:numPr>
                <w:ilvl w:val="0"/>
                <w:numId w:val="34"/>
              </w:numPr>
              <w:spacing w:before="0" w:beforeAutospacing="0" w:after="0" w:afterAutospacing="0"/>
              <w:rPr>
                <w:rFonts w:asciiTheme="minorHAnsi" w:hAnsiTheme="minorHAnsi" w:cstheme="minorHAnsi"/>
                <w:sz w:val="20"/>
                <w:szCs w:val="20"/>
              </w:rPr>
            </w:pPr>
            <w:r w:rsidRPr="00101331">
              <w:rPr>
                <w:rFonts w:asciiTheme="minorHAnsi" w:hAnsiTheme="minorHAnsi" w:cstheme="minorHAnsi"/>
                <w:sz w:val="20"/>
                <w:szCs w:val="20"/>
              </w:rPr>
              <w:t xml:space="preserve">A rubric for this assignment will be provided on the Tabor Online site. </w:t>
            </w:r>
          </w:p>
          <w:p w14:paraId="0A3C7601" w14:textId="40FB274C" w:rsidR="00A34B9F" w:rsidRPr="0047084B" w:rsidRDefault="003A3579" w:rsidP="003A3579">
            <w:pPr>
              <w:pStyle w:val="Normal1"/>
              <w:numPr>
                <w:ilvl w:val="0"/>
                <w:numId w:val="34"/>
              </w:numPr>
              <w:rPr>
                <w:rFonts w:asciiTheme="minorHAnsi" w:hAnsiTheme="minorHAnsi"/>
                <w:sz w:val="20"/>
              </w:rPr>
            </w:pPr>
            <w:r w:rsidRPr="00101331">
              <w:rPr>
                <w:rFonts w:asciiTheme="minorHAnsi" w:hAnsiTheme="minorHAnsi" w:cstheme="minorHAnsi"/>
                <w:sz w:val="20"/>
              </w:rPr>
              <w:t xml:space="preserve">Students are reminded that the </w:t>
            </w:r>
            <w:r>
              <w:rPr>
                <w:rFonts w:asciiTheme="minorHAnsi" w:hAnsiTheme="minorHAnsi" w:cstheme="minorHAnsi"/>
                <w:sz w:val="20"/>
              </w:rPr>
              <w:t>SCMOI</w:t>
            </w:r>
            <w:r w:rsidRPr="00101331">
              <w:rPr>
                <w:rFonts w:asciiTheme="minorHAnsi" w:hAnsiTheme="minorHAnsi" w:cstheme="minorHAnsi"/>
                <w:sz w:val="20"/>
              </w:rPr>
              <w:t xml:space="preserve"> </w:t>
            </w:r>
            <w:r>
              <w:rPr>
                <w:rFonts w:asciiTheme="minorHAnsi" w:hAnsiTheme="minorHAnsi" w:cstheme="minorHAnsi"/>
                <w:sz w:val="20"/>
              </w:rPr>
              <w:t>Reference Guide</w:t>
            </w:r>
            <w:r w:rsidRPr="00101331">
              <w:rPr>
                <w:rFonts w:asciiTheme="minorHAnsi" w:hAnsiTheme="minorHAnsi" w:cstheme="minorHAnsi"/>
                <w:sz w:val="20"/>
              </w:rPr>
              <w:t xml:space="preserve"> should be followed in the presentation of assignments. Quotations and ideas taken from the work of others must be acknowledged. A bibliography is essential.</w:t>
            </w:r>
          </w:p>
        </w:tc>
      </w:tr>
    </w:tbl>
    <w:p w14:paraId="0DB2E422" w14:textId="77777777" w:rsidR="000B5CE2" w:rsidRDefault="000B5CE2" w:rsidP="00A35567">
      <w:pPr>
        <w:pStyle w:val="Normal1"/>
      </w:pPr>
    </w:p>
    <w:p w14:paraId="69E653A0" w14:textId="77777777" w:rsidR="002C1D73" w:rsidRDefault="00404A04" w:rsidP="52624F4B">
      <w:pPr>
        <w:pStyle w:val="Normal10"/>
        <w:rPr>
          <w:rFonts w:ascii="Calibri" w:eastAsia="Calibri" w:hAnsi="Calibri" w:cs="Calibri"/>
          <w:b/>
          <w:bCs/>
          <w:color w:val="7030A0"/>
        </w:rPr>
      </w:pPr>
      <w:r w:rsidRPr="5673B46B">
        <w:rPr>
          <w:rFonts w:ascii="Calibri" w:eastAsia="Calibri" w:hAnsi="Calibri" w:cs="Calibri"/>
          <w:b/>
          <w:bCs/>
          <w:color w:val="7030A0"/>
        </w:rPr>
        <w:t>OTHER IMPORTANT INFORMATION ABOUT ASSESSMENTS</w:t>
      </w:r>
      <w:r w:rsidR="003B0594" w:rsidRPr="5673B46B">
        <w:rPr>
          <w:rFonts w:ascii="Calibri" w:eastAsia="Calibri" w:hAnsi="Calibri" w:cs="Calibri"/>
          <w:b/>
          <w:bCs/>
          <w:color w:val="7030A0"/>
        </w:rPr>
        <w:t xml:space="preserve"> </w:t>
      </w:r>
    </w:p>
    <w:p w14:paraId="153AF3C9" w14:textId="77777777" w:rsidR="00453F1E" w:rsidRPr="00453F1E" w:rsidRDefault="00453F1E" w:rsidP="00453F1E">
      <w:pPr>
        <w:rPr>
          <w:rFonts w:ascii="Calibri" w:eastAsia="Calibri" w:hAnsi="Calibri" w:cs="Calibri"/>
          <w:sz w:val="20"/>
        </w:rPr>
      </w:pPr>
      <w:r w:rsidRPr="00453F1E">
        <w:rPr>
          <w:rFonts w:ascii="Calibri" w:eastAsia="Calibri" w:hAnsi="Calibri" w:cs="Calibri"/>
          <w:sz w:val="20"/>
        </w:rPr>
        <w:t xml:space="preserve">Please refer to this Unit’s website tile </w:t>
      </w:r>
      <w:r w:rsidRPr="00453F1E">
        <w:rPr>
          <w:rFonts w:ascii="Calibri" w:eastAsia="Calibri" w:hAnsi="Calibri" w:cs="Calibri"/>
          <w:i/>
          <w:iCs/>
          <w:sz w:val="20"/>
        </w:rPr>
        <w:t>Assignments</w:t>
      </w:r>
      <w:r w:rsidRPr="00453F1E">
        <w:rPr>
          <w:rFonts w:ascii="Calibri" w:eastAsia="Calibri" w:hAnsi="Calibri" w:cs="Calibri"/>
          <w:sz w:val="20"/>
        </w:rPr>
        <w:t xml:space="preserve"> for further information about assignments, assessment criteria, grading scale, and the process for late submission of assignments.</w:t>
      </w:r>
    </w:p>
    <w:p w14:paraId="11A7288F" w14:textId="77777777" w:rsidR="00453F1E" w:rsidRPr="00453F1E" w:rsidRDefault="00453F1E" w:rsidP="00453F1E">
      <w:pPr>
        <w:rPr>
          <w:rFonts w:ascii="Calibri" w:eastAsia="Calibri" w:hAnsi="Calibri" w:cs="Calibri"/>
          <w:sz w:val="20"/>
        </w:rPr>
      </w:pPr>
    </w:p>
    <w:p w14:paraId="54CBB4D0" w14:textId="77777777" w:rsidR="00453F1E" w:rsidRPr="00453F1E" w:rsidRDefault="00453F1E" w:rsidP="00453F1E">
      <w:pPr>
        <w:rPr>
          <w:rFonts w:ascii="Calibri" w:eastAsia="Calibri" w:hAnsi="Calibri" w:cs="Calibri"/>
          <w:sz w:val="20"/>
        </w:rPr>
      </w:pPr>
      <w:r w:rsidRPr="00453F1E">
        <w:rPr>
          <w:rFonts w:ascii="Calibri" w:eastAsia="Calibri" w:hAnsi="Calibri" w:cs="Calibri"/>
          <w:sz w:val="20"/>
        </w:rPr>
        <w:t xml:space="preserve">Refer to the </w:t>
      </w:r>
      <w:hyperlink r:id="rId15">
        <w:r w:rsidRPr="00453F1E">
          <w:rPr>
            <w:rFonts w:ascii="Calibri" w:eastAsia="Calibri" w:hAnsi="Calibri" w:cs="Calibri"/>
            <w:i/>
            <w:iCs/>
            <w:color w:val="0000FF"/>
            <w:sz w:val="20"/>
            <w:u w:val="single"/>
          </w:rPr>
          <w:t>Student Academic Toolkit</w:t>
        </w:r>
      </w:hyperlink>
      <w:r w:rsidRPr="00453F1E">
        <w:rPr>
          <w:rFonts w:ascii="Calibri" w:eastAsia="Calibri" w:hAnsi="Calibri" w:cs="Calibri"/>
          <w:i/>
          <w:iCs/>
          <w:sz w:val="20"/>
        </w:rPr>
        <w:t xml:space="preserve"> </w:t>
      </w:r>
      <w:r w:rsidRPr="00453F1E">
        <w:rPr>
          <w:rFonts w:ascii="Calibri" w:eastAsia="Calibri" w:hAnsi="Calibri" w:cs="Calibri"/>
          <w:sz w:val="20"/>
        </w:rPr>
        <w:t>for information about academic integrity and avoiding plagiarism, referencing, formatting, and for relevant links to Tabor and faculty policy. If you are unsure, consult your lecturer or program coordinator for advice.</w:t>
      </w:r>
    </w:p>
    <w:p w14:paraId="25E4789D" w14:textId="77777777" w:rsidR="00453F1E" w:rsidRPr="00453F1E" w:rsidRDefault="00453F1E" w:rsidP="00453F1E">
      <w:pPr>
        <w:rPr>
          <w:rFonts w:ascii="Calibri" w:eastAsia="Calibri" w:hAnsi="Calibri" w:cs="Calibri"/>
          <w:sz w:val="20"/>
        </w:rPr>
      </w:pPr>
    </w:p>
    <w:p w14:paraId="48F3EBD6" w14:textId="77777777" w:rsidR="00453F1E" w:rsidRPr="00453F1E" w:rsidRDefault="00453F1E" w:rsidP="00453F1E">
      <w:pPr>
        <w:spacing w:line="240" w:lineRule="auto"/>
        <w:rPr>
          <w:rFonts w:ascii="Calibri" w:eastAsia="Calibri" w:hAnsi="Calibri" w:cs="Calibri"/>
          <w:sz w:val="20"/>
        </w:rPr>
      </w:pPr>
      <w:r w:rsidRPr="00453F1E">
        <w:rPr>
          <w:rFonts w:ascii="Calibri" w:eastAsia="Calibri" w:hAnsi="Calibri" w:cs="Calibri"/>
          <w:sz w:val="20"/>
        </w:rPr>
        <w:lastRenderedPageBreak/>
        <w:t>Please note that all assignments in this unit will be assessed with reference to the SCMOI Marking Rubric posted on the Unit Moodle page.</w:t>
      </w:r>
    </w:p>
    <w:p w14:paraId="0DB3B069" w14:textId="77777777" w:rsidR="00404A04" w:rsidRDefault="00404A04" w:rsidP="5673B46B">
      <w:pPr>
        <w:pStyle w:val="Normal10"/>
        <w:spacing w:before="60"/>
        <w:rPr>
          <w:rFonts w:ascii="Calibri" w:eastAsia="Calibri" w:hAnsi="Calibri" w:cs="Calibri"/>
          <w:sz w:val="20"/>
        </w:rPr>
      </w:pPr>
    </w:p>
    <w:p w14:paraId="6EFE8FCC" w14:textId="4A536730" w:rsidR="00EC7ACD" w:rsidRDefault="00EC7ACD" w:rsidP="52624F4B">
      <w:pPr>
        <w:pStyle w:val="Normal10"/>
        <w:rPr>
          <w:rFonts w:ascii="Calibri" w:eastAsia="Calibri" w:hAnsi="Calibri" w:cs="Calibri"/>
          <w:b/>
          <w:bCs/>
          <w:color w:val="7030A0"/>
        </w:rPr>
      </w:pPr>
      <w:r w:rsidRPr="5673B46B">
        <w:rPr>
          <w:rFonts w:ascii="Calibri" w:eastAsia="Calibri" w:hAnsi="Calibri" w:cs="Calibri"/>
          <w:b/>
          <w:bCs/>
          <w:color w:val="7030A0"/>
        </w:rPr>
        <w:t xml:space="preserve">FURTHER INFORMATION AND REQUIREMENTS UNIQUE TO THIS </w:t>
      </w:r>
      <w:r w:rsidR="004F2293" w:rsidRPr="5673B46B">
        <w:rPr>
          <w:rFonts w:ascii="Calibri" w:eastAsia="Calibri" w:hAnsi="Calibri" w:cs="Calibri"/>
          <w:b/>
          <w:bCs/>
          <w:color w:val="7030A0"/>
        </w:rPr>
        <w:t>UNIT</w:t>
      </w:r>
    </w:p>
    <w:p w14:paraId="6578E2A3" w14:textId="39FCA790" w:rsidR="00B4102B" w:rsidRPr="00B4102B" w:rsidRDefault="00B4102B" w:rsidP="00B4102B">
      <w:pPr>
        <w:rPr>
          <w:rFonts w:ascii="Calibri" w:eastAsia="Calibri" w:hAnsi="Calibri" w:cs="Calibri"/>
          <w:sz w:val="20"/>
        </w:rPr>
      </w:pPr>
      <w:r w:rsidRPr="00B4102B">
        <w:rPr>
          <w:rFonts w:ascii="Calibri" w:eastAsia="Calibri" w:hAnsi="Calibri" w:cs="Calibri"/>
          <w:b/>
          <w:bCs/>
          <w:sz w:val="20"/>
        </w:rPr>
        <w:t>Use of AI</w:t>
      </w:r>
      <w:r w:rsidRPr="00B4102B">
        <w:rPr>
          <w:rFonts w:ascii="Calibri" w:eastAsia="Calibri" w:hAnsi="Calibri" w:cs="Calibri"/>
          <w:sz w:val="20"/>
        </w:rPr>
        <w:t xml:space="preserve">: </w:t>
      </w:r>
      <w:r w:rsidRPr="007E67C3">
        <w:rPr>
          <w:rFonts w:ascii="Calibri" w:eastAsia="Calibri" w:hAnsi="Calibri" w:cs="Calibri"/>
          <w:b/>
          <w:bCs/>
          <w:sz w:val="20"/>
        </w:rPr>
        <w:t xml:space="preserve">No </w:t>
      </w:r>
      <w:r w:rsidR="007E67C3" w:rsidRPr="007E67C3">
        <w:rPr>
          <w:rFonts w:ascii="Calibri" w:eastAsia="Calibri" w:hAnsi="Calibri" w:cs="Calibri"/>
          <w:b/>
          <w:bCs/>
          <w:sz w:val="20"/>
        </w:rPr>
        <w:t>AI-generated</w:t>
      </w:r>
      <w:r w:rsidRPr="007E67C3">
        <w:rPr>
          <w:rFonts w:ascii="Calibri" w:eastAsia="Calibri" w:hAnsi="Calibri" w:cs="Calibri"/>
          <w:b/>
          <w:bCs/>
          <w:sz w:val="20"/>
        </w:rPr>
        <w:t xml:space="preserve"> content is allowed in the final submission.</w:t>
      </w:r>
      <w:r w:rsidRPr="00B4102B">
        <w:rPr>
          <w:rFonts w:ascii="Calibri" w:eastAsia="Calibri" w:hAnsi="Calibri" w:cs="Calibri"/>
          <w:sz w:val="20"/>
        </w:rPr>
        <w:t xml:space="preserve"> </w:t>
      </w:r>
    </w:p>
    <w:p w14:paraId="0392F858" w14:textId="77777777" w:rsidR="00813566" w:rsidRDefault="00B4102B" w:rsidP="00EB0930">
      <w:pPr>
        <w:pStyle w:val="ListParagraph"/>
        <w:numPr>
          <w:ilvl w:val="0"/>
          <w:numId w:val="35"/>
        </w:numPr>
        <w:rPr>
          <w:rFonts w:ascii="Calibri" w:eastAsia="Calibri" w:hAnsi="Calibri" w:cs="Calibri"/>
          <w:sz w:val="20"/>
        </w:rPr>
      </w:pPr>
      <w:r w:rsidRPr="00EB0930">
        <w:rPr>
          <w:rFonts w:ascii="Calibri" w:eastAsia="Calibri" w:hAnsi="Calibri" w:cs="Calibri"/>
          <w:sz w:val="20"/>
        </w:rPr>
        <w:t>Students may:</w:t>
      </w:r>
      <w:r w:rsidR="00813566">
        <w:rPr>
          <w:rFonts w:ascii="Calibri" w:eastAsia="Calibri" w:hAnsi="Calibri" w:cs="Calibri"/>
          <w:sz w:val="20"/>
        </w:rPr>
        <w:t xml:space="preserve"> </w:t>
      </w:r>
    </w:p>
    <w:p w14:paraId="699B64B9" w14:textId="499566BB" w:rsidR="00B4102B" w:rsidRPr="00EB0930" w:rsidRDefault="00B4102B" w:rsidP="00813566">
      <w:pPr>
        <w:pStyle w:val="ListParagraph"/>
        <w:numPr>
          <w:ilvl w:val="1"/>
          <w:numId w:val="35"/>
        </w:numPr>
        <w:rPr>
          <w:rFonts w:ascii="Calibri" w:eastAsia="Calibri" w:hAnsi="Calibri" w:cs="Calibri"/>
          <w:sz w:val="20"/>
        </w:rPr>
      </w:pPr>
      <w:r w:rsidRPr="00EB0930">
        <w:rPr>
          <w:rFonts w:ascii="Calibri" w:eastAsia="Calibri" w:hAnsi="Calibri" w:cs="Calibri"/>
          <w:sz w:val="20"/>
        </w:rPr>
        <w:t xml:space="preserve">Use in-built generative AI to improve the grammar, spelling or other written clarity of their own work. </w:t>
      </w:r>
    </w:p>
    <w:p w14:paraId="77472511" w14:textId="77777777" w:rsidR="00985A66" w:rsidRDefault="00B4102B" w:rsidP="00813566">
      <w:pPr>
        <w:pStyle w:val="ListParagraph"/>
        <w:numPr>
          <w:ilvl w:val="0"/>
          <w:numId w:val="35"/>
        </w:numPr>
        <w:rPr>
          <w:rFonts w:ascii="Calibri" w:eastAsia="Calibri" w:hAnsi="Calibri" w:cs="Calibri"/>
          <w:sz w:val="20"/>
        </w:rPr>
      </w:pPr>
      <w:r w:rsidRPr="00813566">
        <w:rPr>
          <w:rFonts w:ascii="Calibri" w:eastAsia="Calibri" w:hAnsi="Calibri" w:cs="Calibri"/>
          <w:sz w:val="20"/>
        </w:rPr>
        <w:t xml:space="preserve">Students may </w:t>
      </w:r>
      <w:r w:rsidRPr="007E67C3">
        <w:rPr>
          <w:rFonts w:ascii="Calibri" w:eastAsia="Calibri" w:hAnsi="Calibri" w:cs="Calibri"/>
          <w:b/>
          <w:bCs/>
          <w:sz w:val="20"/>
        </w:rPr>
        <w:t>NOT</w:t>
      </w:r>
      <w:r w:rsidRPr="00813566">
        <w:rPr>
          <w:rFonts w:ascii="Calibri" w:eastAsia="Calibri" w:hAnsi="Calibri" w:cs="Calibri"/>
          <w:sz w:val="20"/>
        </w:rPr>
        <w:t>:</w:t>
      </w:r>
    </w:p>
    <w:p w14:paraId="0974016D" w14:textId="46F31A5C" w:rsidR="00B4102B" w:rsidRPr="00813566" w:rsidRDefault="00B4102B" w:rsidP="00985A66">
      <w:pPr>
        <w:pStyle w:val="ListParagraph"/>
        <w:numPr>
          <w:ilvl w:val="1"/>
          <w:numId w:val="35"/>
        </w:numPr>
        <w:rPr>
          <w:rFonts w:ascii="Calibri" w:eastAsia="Calibri" w:hAnsi="Calibri" w:cs="Calibri"/>
          <w:sz w:val="20"/>
        </w:rPr>
      </w:pPr>
      <w:r w:rsidRPr="00813566">
        <w:rPr>
          <w:rFonts w:ascii="Calibri" w:eastAsia="Calibri" w:hAnsi="Calibri" w:cs="Calibri"/>
          <w:sz w:val="20"/>
        </w:rPr>
        <w:t>Use AI to reword their work to the extent of changing their own writing ‘voice’.</w:t>
      </w:r>
    </w:p>
    <w:p w14:paraId="62547242" w14:textId="77777777" w:rsidR="00985A66" w:rsidRDefault="00B4102B" w:rsidP="00985A66">
      <w:pPr>
        <w:pStyle w:val="ListParagraph"/>
        <w:numPr>
          <w:ilvl w:val="1"/>
          <w:numId w:val="35"/>
        </w:numPr>
        <w:rPr>
          <w:rFonts w:ascii="Calibri" w:eastAsia="Calibri" w:hAnsi="Calibri" w:cs="Calibri"/>
          <w:sz w:val="20"/>
        </w:rPr>
      </w:pPr>
      <w:r w:rsidRPr="00985A66">
        <w:rPr>
          <w:rFonts w:ascii="Calibri" w:eastAsia="Calibri" w:hAnsi="Calibri" w:cs="Calibri"/>
          <w:sz w:val="20"/>
        </w:rPr>
        <w:t xml:space="preserve">Where AI programs are embedded (i.e. Grammarly/CoPilot), students should state the type and extent of AI use in their work at the end of the Bibliography (see Referencing Guides for examples). </w:t>
      </w:r>
    </w:p>
    <w:p w14:paraId="42675B82" w14:textId="18E3482C" w:rsidR="00B4102B" w:rsidRPr="00985A66" w:rsidRDefault="00B4102B" w:rsidP="00985A66">
      <w:pPr>
        <w:pStyle w:val="ListParagraph"/>
        <w:numPr>
          <w:ilvl w:val="1"/>
          <w:numId w:val="35"/>
        </w:numPr>
        <w:rPr>
          <w:rFonts w:ascii="Calibri" w:eastAsia="Calibri" w:hAnsi="Calibri" w:cs="Calibri"/>
          <w:sz w:val="20"/>
        </w:rPr>
      </w:pPr>
      <w:r w:rsidRPr="00985A66">
        <w:rPr>
          <w:rFonts w:ascii="Calibri" w:eastAsia="Calibri" w:hAnsi="Calibri" w:cs="Calibri"/>
          <w:sz w:val="20"/>
        </w:rPr>
        <w:t>Keep a copy of the student’s own original draft (pre-AI involvement) to show if requested.</w:t>
      </w:r>
    </w:p>
    <w:p w14:paraId="48A22442" w14:textId="09969EB5" w:rsidR="0025219A" w:rsidRDefault="0025219A" w:rsidP="52624F4B">
      <w:pPr>
        <w:pStyle w:val="Normal10"/>
        <w:rPr>
          <w:rFonts w:ascii="Calibri" w:eastAsia="Calibri" w:hAnsi="Calibri" w:cs="Calibri"/>
          <w:b/>
          <w:bCs/>
          <w:color w:val="7030A0"/>
        </w:rPr>
      </w:pPr>
    </w:p>
    <w:sectPr w:rsidR="0025219A" w:rsidSect="00E5228D">
      <w:headerReference w:type="even" r:id="rId16"/>
      <w:headerReference w:type="default" r:id="rId17"/>
      <w:footerReference w:type="default" r:id="rId18"/>
      <w:footerReference w:type="first" r:id="rId19"/>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E881A" w14:textId="77777777" w:rsidR="005B6338" w:rsidRDefault="005B6338" w:rsidP="008415FB">
      <w:pPr>
        <w:spacing w:line="240" w:lineRule="auto"/>
      </w:pPr>
      <w:r>
        <w:separator/>
      </w:r>
    </w:p>
  </w:endnote>
  <w:endnote w:type="continuationSeparator" w:id="0">
    <w:p w14:paraId="156DFFB5" w14:textId="77777777" w:rsidR="005B6338" w:rsidRDefault="005B6338"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Bidi"/>
        <w:sz w:val="20"/>
      </w:rPr>
      <w:id w:val="1592428297"/>
      <w:docPartObj>
        <w:docPartGallery w:val="Page Numbers (Bottom of Page)"/>
        <w:docPartUnique/>
      </w:docPartObj>
    </w:sdtPr>
    <w:sdtEndPr>
      <w:rPr>
        <w:sz w:val="18"/>
        <w:szCs w:val="18"/>
      </w:rPr>
    </w:sdtEndPr>
    <w:sdtContent>
      <w:p w14:paraId="0BE79229" w14:textId="12E7331B" w:rsidR="00690D70" w:rsidRPr="00E5228D" w:rsidRDefault="00FB44B6" w:rsidP="4464CFC7">
        <w:pPr>
          <w:pStyle w:val="Normal1"/>
          <w:tabs>
            <w:tab w:val="center" w:pos="4678"/>
            <w:tab w:val="left" w:pos="8789"/>
          </w:tabs>
          <w:spacing w:before="240"/>
          <w:rPr>
            <w:rFonts w:asciiTheme="minorHAnsi" w:hAnsiTheme="minorHAnsi" w:cstheme="minorBidi"/>
            <w:sz w:val="18"/>
            <w:szCs w:val="18"/>
          </w:rPr>
        </w:pPr>
        <w:r w:rsidRPr="00FB44B6">
          <w:rPr>
            <w:rFonts w:asciiTheme="minorHAnsi" w:hAnsiTheme="minorHAnsi" w:cstheme="minorBidi"/>
            <w:sz w:val="20"/>
          </w:rPr>
          <w:t>Prepared by Dr Danijel Kevešević</w:t>
        </w:r>
        <w:r w:rsidR="52624F4B">
          <w:tab/>
        </w:r>
        <w:sdt>
          <w:sdtPr>
            <w:rPr>
              <w:rFonts w:asciiTheme="minorHAnsi" w:hAnsiTheme="minorHAnsi" w:cstheme="minorBidi"/>
              <w:sz w:val="18"/>
              <w:szCs w:val="18"/>
            </w:rPr>
            <w:id w:val="-998884471"/>
            <w:docPartObj>
              <w:docPartGallery w:val="Page Numbers (Top of Page)"/>
              <w:docPartUnique/>
            </w:docPartObj>
          </w:sdtPr>
          <w:sdtEndPr/>
          <w:sdtContent>
            <w:r w:rsidR="4464CFC7" w:rsidRPr="4464CFC7">
              <w:rPr>
                <w:rFonts w:asciiTheme="minorHAnsi" w:hAnsiTheme="minorHAnsi" w:cstheme="minorBidi"/>
                <w:sz w:val="18"/>
                <w:szCs w:val="18"/>
              </w:rPr>
              <w:t xml:space="preserve">Page </w:t>
            </w:r>
            <w:r w:rsidR="52624F4B" w:rsidRPr="4464CFC7">
              <w:rPr>
                <w:rFonts w:asciiTheme="minorHAnsi" w:hAnsiTheme="minorHAnsi" w:cstheme="minorBidi"/>
                <w:noProof/>
                <w:sz w:val="18"/>
                <w:szCs w:val="18"/>
              </w:rPr>
              <w:fldChar w:fldCharType="begin"/>
            </w:r>
            <w:r w:rsidR="52624F4B" w:rsidRPr="4464CFC7">
              <w:rPr>
                <w:rFonts w:asciiTheme="minorHAnsi" w:hAnsiTheme="minorHAnsi" w:cstheme="minorBidi"/>
                <w:sz w:val="18"/>
                <w:szCs w:val="18"/>
              </w:rPr>
              <w:instrText xml:space="preserve"> PAGE </w:instrText>
            </w:r>
            <w:r w:rsidR="52624F4B" w:rsidRPr="4464CFC7">
              <w:rPr>
                <w:rFonts w:asciiTheme="minorHAnsi" w:hAnsiTheme="minorHAnsi" w:cstheme="minorBidi"/>
                <w:sz w:val="18"/>
                <w:szCs w:val="18"/>
              </w:rPr>
              <w:fldChar w:fldCharType="separate"/>
            </w:r>
            <w:r w:rsidR="002652D9">
              <w:rPr>
                <w:rFonts w:asciiTheme="minorHAnsi" w:hAnsiTheme="minorHAnsi" w:cstheme="minorBidi"/>
                <w:noProof/>
                <w:sz w:val="18"/>
                <w:szCs w:val="18"/>
              </w:rPr>
              <w:t>8</w:t>
            </w:r>
            <w:r w:rsidR="52624F4B" w:rsidRPr="4464CFC7">
              <w:rPr>
                <w:rFonts w:asciiTheme="minorHAnsi" w:hAnsiTheme="minorHAnsi" w:cstheme="minorBidi"/>
                <w:noProof/>
                <w:sz w:val="18"/>
                <w:szCs w:val="18"/>
              </w:rPr>
              <w:fldChar w:fldCharType="end"/>
            </w:r>
            <w:r w:rsidR="4464CFC7" w:rsidRPr="4464CFC7">
              <w:rPr>
                <w:rFonts w:asciiTheme="minorHAnsi" w:hAnsiTheme="minorHAnsi" w:cstheme="minorBidi"/>
                <w:sz w:val="18"/>
                <w:szCs w:val="18"/>
              </w:rPr>
              <w:t xml:space="preserve"> of </w:t>
            </w:r>
            <w:r w:rsidR="52624F4B" w:rsidRPr="4464CFC7">
              <w:rPr>
                <w:rFonts w:asciiTheme="minorHAnsi" w:hAnsiTheme="minorHAnsi" w:cstheme="minorBidi"/>
                <w:noProof/>
                <w:sz w:val="18"/>
                <w:szCs w:val="18"/>
              </w:rPr>
              <w:fldChar w:fldCharType="begin"/>
            </w:r>
            <w:r w:rsidR="52624F4B" w:rsidRPr="4464CFC7">
              <w:rPr>
                <w:rFonts w:asciiTheme="minorHAnsi" w:hAnsiTheme="minorHAnsi" w:cstheme="minorBidi"/>
                <w:sz w:val="18"/>
                <w:szCs w:val="18"/>
              </w:rPr>
              <w:instrText xml:space="preserve"> NUMPAGES  </w:instrText>
            </w:r>
            <w:r w:rsidR="52624F4B" w:rsidRPr="4464CFC7">
              <w:rPr>
                <w:rFonts w:asciiTheme="minorHAnsi" w:hAnsiTheme="minorHAnsi" w:cstheme="minorBidi"/>
                <w:sz w:val="18"/>
                <w:szCs w:val="18"/>
              </w:rPr>
              <w:fldChar w:fldCharType="separate"/>
            </w:r>
            <w:r w:rsidR="002652D9">
              <w:rPr>
                <w:rFonts w:asciiTheme="minorHAnsi" w:hAnsiTheme="minorHAnsi" w:cstheme="minorBidi"/>
                <w:noProof/>
                <w:sz w:val="18"/>
                <w:szCs w:val="18"/>
              </w:rPr>
              <w:t>8</w:t>
            </w:r>
            <w:r w:rsidR="52624F4B" w:rsidRPr="4464CFC7">
              <w:rPr>
                <w:rFonts w:asciiTheme="minorHAnsi" w:hAnsiTheme="minorHAnsi" w:cstheme="minorBidi"/>
                <w:noProof/>
                <w:sz w:val="18"/>
                <w:szCs w:val="18"/>
              </w:rPr>
              <w:fldChar w:fldCharType="end"/>
            </w:r>
            <w:r w:rsidR="52624F4B">
              <w:tab/>
            </w:r>
            <w:r w:rsidR="4464CFC7" w:rsidRPr="4464CFC7">
              <w:rPr>
                <w:rFonts w:ascii="Calibri" w:eastAsia="Calibri" w:hAnsi="Calibri" w:cs="Calibri"/>
                <w:sz w:val="18"/>
                <w:szCs w:val="18"/>
              </w:rPr>
              <w:t xml:space="preserve"> </w:t>
            </w:r>
            <w:r w:rsidR="52624F4B" w:rsidRPr="4464CFC7">
              <w:rPr>
                <w:rFonts w:ascii="Calibri" w:eastAsia="Calibri" w:hAnsi="Calibri" w:cs="Calibri"/>
                <w:sz w:val="18"/>
                <w:szCs w:val="18"/>
              </w:rPr>
              <w:fldChar w:fldCharType="begin"/>
            </w:r>
            <w:r w:rsidR="52624F4B" w:rsidRPr="4464CFC7">
              <w:rPr>
                <w:rFonts w:ascii="Calibri" w:eastAsia="Calibri" w:hAnsi="Calibri" w:cs="Calibri"/>
                <w:sz w:val="18"/>
                <w:szCs w:val="18"/>
              </w:rPr>
              <w:instrText xml:space="preserve"> DATE \@ "d/MM/yyyy" </w:instrText>
            </w:r>
            <w:r w:rsidR="52624F4B" w:rsidRPr="4464CFC7">
              <w:rPr>
                <w:rFonts w:ascii="Calibri" w:eastAsia="Calibri" w:hAnsi="Calibri" w:cs="Calibri"/>
                <w:sz w:val="18"/>
                <w:szCs w:val="18"/>
              </w:rPr>
              <w:fldChar w:fldCharType="separate"/>
            </w:r>
            <w:r w:rsidR="002652D9">
              <w:rPr>
                <w:rFonts w:ascii="Calibri" w:eastAsia="Calibri" w:hAnsi="Calibri" w:cs="Calibri"/>
                <w:noProof/>
                <w:sz w:val="18"/>
                <w:szCs w:val="18"/>
              </w:rPr>
              <w:t>30/06/2026</w:t>
            </w:r>
            <w:r w:rsidR="52624F4B" w:rsidRPr="4464CFC7">
              <w:rPr>
                <w:rFonts w:ascii="Calibri" w:eastAsia="Calibri" w:hAnsi="Calibri" w:cs="Calibri"/>
                <w:sz w:val="18"/>
                <w:szCs w:val="18"/>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510"/>
      <w:gridCol w:w="3510"/>
      <w:gridCol w:w="3510"/>
    </w:tblGrid>
    <w:tr w:rsidR="7C85C031" w14:paraId="5DC73F6E" w14:textId="77777777" w:rsidTr="7C85C031">
      <w:trPr>
        <w:trHeight w:val="300"/>
      </w:trPr>
      <w:tc>
        <w:tcPr>
          <w:tcW w:w="3510" w:type="dxa"/>
        </w:tcPr>
        <w:p w14:paraId="6E5020E0" w14:textId="29EBCF35" w:rsidR="7C85C031" w:rsidRDefault="7C85C031" w:rsidP="7C85C031">
          <w:pPr>
            <w:pStyle w:val="Header"/>
            <w:ind w:left="-115"/>
          </w:pPr>
        </w:p>
      </w:tc>
      <w:tc>
        <w:tcPr>
          <w:tcW w:w="3510" w:type="dxa"/>
        </w:tcPr>
        <w:p w14:paraId="68801491" w14:textId="0D0F61D8" w:rsidR="7C85C031" w:rsidRDefault="7C85C031" w:rsidP="7C85C031">
          <w:pPr>
            <w:pStyle w:val="Header"/>
            <w:jc w:val="center"/>
          </w:pPr>
        </w:p>
      </w:tc>
      <w:tc>
        <w:tcPr>
          <w:tcW w:w="3510" w:type="dxa"/>
        </w:tcPr>
        <w:p w14:paraId="7D326896" w14:textId="3B121DFA" w:rsidR="7C85C031" w:rsidRDefault="7C85C031" w:rsidP="7C85C031">
          <w:pPr>
            <w:pStyle w:val="Header"/>
            <w:ind w:right="-115"/>
            <w:jc w:val="right"/>
          </w:pPr>
        </w:p>
      </w:tc>
    </w:tr>
  </w:tbl>
  <w:p w14:paraId="4228852B" w14:textId="259E2B17" w:rsidR="00973DAB" w:rsidRDefault="00973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E2462" w14:textId="77777777" w:rsidR="005B6338" w:rsidRDefault="005B6338" w:rsidP="008415FB">
      <w:pPr>
        <w:spacing w:line="240" w:lineRule="auto"/>
      </w:pPr>
      <w:r>
        <w:separator/>
      </w:r>
    </w:p>
  </w:footnote>
  <w:footnote w:type="continuationSeparator" w:id="0">
    <w:p w14:paraId="1D515056" w14:textId="77777777" w:rsidR="005B6338" w:rsidRDefault="005B6338"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8395" w14:textId="5334315D" w:rsidR="00763EC5" w:rsidRDefault="005B6338">
    <w:pPr>
      <w:pStyle w:val="Header"/>
    </w:pPr>
    <w:r>
      <w:rPr>
        <w:noProof/>
      </w:rPr>
      <w:pict w14:anchorId="7115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2985" o:spid="_x0000_s2050" type="#_x0000_t136" style="position:absolute;margin-left:0;margin-top:0;width:630.35pt;height:112.55pt;rotation:315;z-index:-251658240;mso-position-horizontal:center;mso-position-horizontal-relative:margin;mso-position-vertical:center;mso-position-vertical-relative:margin" o:allowincell="f" fillcolor="silver" stroked="f">
          <v:textpath style="font-family:&quot;Arial&quot;;font-size:1pt" string="Do NOT ALT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063866C6" w:rsidR="00690D70" w:rsidRPr="00690D70" w:rsidRDefault="41154011" w:rsidP="00E5228D">
    <w:pPr>
      <w:pStyle w:val="Normal1"/>
      <w:spacing w:after="240"/>
    </w:pPr>
    <w:r>
      <w:rPr>
        <w:noProof/>
      </w:rPr>
      <w:drawing>
        <wp:anchor distT="0" distB="0" distL="114300" distR="114300" simplePos="0" relativeHeight="251657216" behindDoc="0" locked="0" layoutInCell="1" allowOverlap="1" wp14:anchorId="05CAEC3D" wp14:editId="1994256A">
          <wp:simplePos x="0" y="0"/>
          <wp:positionH relativeFrom="column">
            <wp:align>right</wp:align>
          </wp:positionH>
          <wp:positionV relativeFrom="paragraph">
            <wp:posOffset>0</wp:posOffset>
          </wp:positionV>
          <wp:extent cx="333375" cy="333375"/>
          <wp:effectExtent l="0" t="0" r="0" b="0"/>
          <wp:wrapSquare wrapText="bothSides"/>
          <wp:docPr id="8982105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10530" name=""/>
                  <pic:cNvPicPr/>
                </pic:nvPicPr>
                <pic:blipFill>
                  <a:blip r:embed="rId1">
                    <a:extLst>
                      <a:ext uri="{28A0092B-C50C-407E-A947-70E740481C1C}">
                        <a14:useLocalDpi xmlns:a14="http://schemas.microsoft.com/office/drawing/2010/main"/>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002A0B2F">
      <w:rPr>
        <w:rFonts w:ascii="Calibri" w:eastAsia="Calibri" w:hAnsi="Calibri" w:cs="Calibri"/>
        <w:sz w:val="18"/>
      </w:rPr>
      <w:t>MTG200.7 Interpreting the Old Testament</w:t>
    </w:r>
    <w:r w:rsidR="2076B8AF">
      <w:tab/>
    </w:r>
    <w:r w:rsidR="2076B8AF">
      <w:tab/>
    </w:r>
    <w:r w:rsidR="2076B8AF">
      <w:tab/>
    </w:r>
    <w:r w:rsidR="2076B8AF">
      <w:tab/>
    </w:r>
    <w:r w:rsidR="2076B8AF">
      <w:tab/>
    </w:r>
    <w:r w:rsidR="2076B8A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E2AA8"/>
    <w:multiLevelType w:val="hybridMultilevel"/>
    <w:tmpl w:val="71CE4C4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A0878"/>
    <w:multiLevelType w:val="hybridMultilevel"/>
    <w:tmpl w:val="CC264A5C"/>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AC4B32"/>
    <w:multiLevelType w:val="hybridMultilevel"/>
    <w:tmpl w:val="CCE27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6443F"/>
    <w:multiLevelType w:val="hybridMultilevel"/>
    <w:tmpl w:val="127EE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6"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7"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9" w15:restartNumberingAfterBreak="0">
    <w:nsid w:val="3232537B"/>
    <w:multiLevelType w:val="hybridMultilevel"/>
    <w:tmpl w:val="4992F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1" w15:restartNumberingAfterBreak="0">
    <w:nsid w:val="396A4B7F"/>
    <w:multiLevelType w:val="hybridMultilevel"/>
    <w:tmpl w:val="4230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13"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0A57EDF"/>
    <w:multiLevelType w:val="hybridMultilevel"/>
    <w:tmpl w:val="0B7E2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0A4586"/>
    <w:multiLevelType w:val="hybridMultilevel"/>
    <w:tmpl w:val="BDC24C7C"/>
    <w:lvl w:ilvl="0" w:tplc="CFDCC4B0">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21"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23"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4" w15:restartNumberingAfterBreak="0">
    <w:nsid w:val="656C2694"/>
    <w:multiLevelType w:val="hybridMultilevel"/>
    <w:tmpl w:val="B05433D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27"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9"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7E44E2"/>
    <w:multiLevelType w:val="hybridMultilevel"/>
    <w:tmpl w:val="C790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C2ADC"/>
    <w:multiLevelType w:val="hybridMultilevel"/>
    <w:tmpl w:val="EA7898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34"/>
  </w:num>
  <w:num w:numId="2">
    <w:abstractNumId w:val="23"/>
  </w:num>
  <w:num w:numId="3">
    <w:abstractNumId w:val="26"/>
  </w:num>
  <w:num w:numId="4">
    <w:abstractNumId w:val="6"/>
  </w:num>
  <w:num w:numId="5">
    <w:abstractNumId w:val="12"/>
  </w:num>
  <w:num w:numId="6">
    <w:abstractNumId w:val="5"/>
  </w:num>
  <w:num w:numId="7">
    <w:abstractNumId w:val="8"/>
  </w:num>
  <w:num w:numId="8">
    <w:abstractNumId w:val="21"/>
  </w:num>
  <w:num w:numId="9">
    <w:abstractNumId w:val="13"/>
  </w:num>
  <w:num w:numId="10">
    <w:abstractNumId w:val="22"/>
  </w:num>
  <w:num w:numId="11">
    <w:abstractNumId w:val="20"/>
  </w:num>
  <w:num w:numId="12">
    <w:abstractNumId w:val="14"/>
  </w:num>
  <w:num w:numId="13">
    <w:abstractNumId w:val="7"/>
  </w:num>
  <w:num w:numId="14">
    <w:abstractNumId w:val="32"/>
  </w:num>
  <w:num w:numId="15">
    <w:abstractNumId w:val="31"/>
  </w:num>
  <w:num w:numId="16">
    <w:abstractNumId w:val="28"/>
  </w:num>
  <w:num w:numId="17">
    <w:abstractNumId w:val="16"/>
  </w:num>
  <w:num w:numId="18">
    <w:abstractNumId w:val="19"/>
  </w:num>
  <w:num w:numId="19">
    <w:abstractNumId w:val="15"/>
  </w:num>
  <w:num w:numId="20">
    <w:abstractNumId w:val="1"/>
  </w:num>
  <w:num w:numId="21">
    <w:abstractNumId w:val="25"/>
  </w:num>
  <w:num w:numId="22">
    <w:abstractNumId w:val="10"/>
  </w:num>
  <w:num w:numId="23">
    <w:abstractNumId w:val="29"/>
  </w:num>
  <w:num w:numId="24">
    <w:abstractNumId w:val="27"/>
  </w:num>
  <w:num w:numId="25">
    <w:abstractNumId w:val="33"/>
  </w:num>
  <w:num w:numId="26">
    <w:abstractNumId w:val="17"/>
  </w:num>
  <w:num w:numId="27">
    <w:abstractNumId w:val="4"/>
  </w:num>
  <w:num w:numId="28">
    <w:abstractNumId w:val="0"/>
  </w:num>
  <w:num w:numId="29">
    <w:abstractNumId w:val="30"/>
  </w:num>
  <w:num w:numId="30">
    <w:abstractNumId w:val="18"/>
  </w:num>
  <w:num w:numId="31">
    <w:abstractNumId w:val="11"/>
  </w:num>
  <w:num w:numId="32">
    <w:abstractNumId w:val="2"/>
  </w:num>
  <w:num w:numId="33">
    <w:abstractNumId w:val="24"/>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13510"/>
    <w:rsid w:val="000161AA"/>
    <w:rsid w:val="00036FFD"/>
    <w:rsid w:val="00050362"/>
    <w:rsid w:val="00051AA3"/>
    <w:rsid w:val="00060D44"/>
    <w:rsid w:val="00066111"/>
    <w:rsid w:val="00070FDF"/>
    <w:rsid w:val="00072E5C"/>
    <w:rsid w:val="00092834"/>
    <w:rsid w:val="00096A4A"/>
    <w:rsid w:val="000A5C07"/>
    <w:rsid w:val="000B2797"/>
    <w:rsid w:val="000B5936"/>
    <w:rsid w:val="000B5CE2"/>
    <w:rsid w:val="000B6B81"/>
    <w:rsid w:val="000D1134"/>
    <w:rsid w:val="001008E1"/>
    <w:rsid w:val="00113496"/>
    <w:rsid w:val="001266C8"/>
    <w:rsid w:val="00130733"/>
    <w:rsid w:val="00134C54"/>
    <w:rsid w:val="0013538E"/>
    <w:rsid w:val="00142591"/>
    <w:rsid w:val="00147866"/>
    <w:rsid w:val="0016227F"/>
    <w:rsid w:val="00162B7F"/>
    <w:rsid w:val="00195EB3"/>
    <w:rsid w:val="00196C4B"/>
    <w:rsid w:val="001A1A76"/>
    <w:rsid w:val="001A6268"/>
    <w:rsid w:val="001B49E3"/>
    <w:rsid w:val="001C7280"/>
    <w:rsid w:val="001D1CD5"/>
    <w:rsid w:val="001D2345"/>
    <w:rsid w:val="001E4123"/>
    <w:rsid w:val="001F7B4A"/>
    <w:rsid w:val="00200F55"/>
    <w:rsid w:val="0020337E"/>
    <w:rsid w:val="00203ED1"/>
    <w:rsid w:val="0021505B"/>
    <w:rsid w:val="002178E1"/>
    <w:rsid w:val="002240EF"/>
    <w:rsid w:val="00232766"/>
    <w:rsid w:val="00232A7F"/>
    <w:rsid w:val="0025219A"/>
    <w:rsid w:val="002652D9"/>
    <w:rsid w:val="00276A74"/>
    <w:rsid w:val="00280B94"/>
    <w:rsid w:val="00281A49"/>
    <w:rsid w:val="00293E4F"/>
    <w:rsid w:val="002A0B2F"/>
    <w:rsid w:val="002A7566"/>
    <w:rsid w:val="002B63C9"/>
    <w:rsid w:val="002C1D73"/>
    <w:rsid w:val="002C2EDB"/>
    <w:rsid w:val="002D224A"/>
    <w:rsid w:val="002E4773"/>
    <w:rsid w:val="002F7BE0"/>
    <w:rsid w:val="00304645"/>
    <w:rsid w:val="003059DA"/>
    <w:rsid w:val="00325356"/>
    <w:rsid w:val="003265BB"/>
    <w:rsid w:val="0033468B"/>
    <w:rsid w:val="00336055"/>
    <w:rsid w:val="00354B91"/>
    <w:rsid w:val="00355920"/>
    <w:rsid w:val="0036704F"/>
    <w:rsid w:val="00372A71"/>
    <w:rsid w:val="00383222"/>
    <w:rsid w:val="00385E44"/>
    <w:rsid w:val="003A3579"/>
    <w:rsid w:val="003A6C71"/>
    <w:rsid w:val="003B0594"/>
    <w:rsid w:val="003B1DCD"/>
    <w:rsid w:val="003C132F"/>
    <w:rsid w:val="003C4563"/>
    <w:rsid w:val="003D12EA"/>
    <w:rsid w:val="003D439C"/>
    <w:rsid w:val="003E2A05"/>
    <w:rsid w:val="00401DB3"/>
    <w:rsid w:val="00402DCF"/>
    <w:rsid w:val="00404A04"/>
    <w:rsid w:val="00411F3E"/>
    <w:rsid w:val="00424917"/>
    <w:rsid w:val="00435E0D"/>
    <w:rsid w:val="00441872"/>
    <w:rsid w:val="0045336F"/>
    <w:rsid w:val="00453F1E"/>
    <w:rsid w:val="004557AE"/>
    <w:rsid w:val="00461A2D"/>
    <w:rsid w:val="00473547"/>
    <w:rsid w:val="00493F4F"/>
    <w:rsid w:val="004A4C1A"/>
    <w:rsid w:val="004A73B2"/>
    <w:rsid w:val="004B0042"/>
    <w:rsid w:val="004C2B1D"/>
    <w:rsid w:val="004C624E"/>
    <w:rsid w:val="004D47FE"/>
    <w:rsid w:val="004E063A"/>
    <w:rsid w:val="004F2293"/>
    <w:rsid w:val="00502E99"/>
    <w:rsid w:val="00504D81"/>
    <w:rsid w:val="0051763E"/>
    <w:rsid w:val="005361E5"/>
    <w:rsid w:val="00545CE8"/>
    <w:rsid w:val="00547CD8"/>
    <w:rsid w:val="00551C2E"/>
    <w:rsid w:val="00561467"/>
    <w:rsid w:val="00567B99"/>
    <w:rsid w:val="005745AE"/>
    <w:rsid w:val="005B6338"/>
    <w:rsid w:val="005D0F3A"/>
    <w:rsid w:val="005E0134"/>
    <w:rsid w:val="005E1736"/>
    <w:rsid w:val="005E2F70"/>
    <w:rsid w:val="005F2895"/>
    <w:rsid w:val="005F2CB6"/>
    <w:rsid w:val="005F3894"/>
    <w:rsid w:val="00613998"/>
    <w:rsid w:val="00614CFD"/>
    <w:rsid w:val="00617A29"/>
    <w:rsid w:val="00617ABC"/>
    <w:rsid w:val="00627596"/>
    <w:rsid w:val="00656852"/>
    <w:rsid w:val="00661F9B"/>
    <w:rsid w:val="0066691D"/>
    <w:rsid w:val="00667647"/>
    <w:rsid w:val="006676A7"/>
    <w:rsid w:val="00676F50"/>
    <w:rsid w:val="0068675F"/>
    <w:rsid w:val="00690D70"/>
    <w:rsid w:val="006956FA"/>
    <w:rsid w:val="006B327C"/>
    <w:rsid w:val="006B3383"/>
    <w:rsid w:val="006D19E3"/>
    <w:rsid w:val="006D6F19"/>
    <w:rsid w:val="006E287E"/>
    <w:rsid w:val="006E3880"/>
    <w:rsid w:val="006E4A2A"/>
    <w:rsid w:val="006E6765"/>
    <w:rsid w:val="006F23AD"/>
    <w:rsid w:val="006F2CAA"/>
    <w:rsid w:val="006F71F9"/>
    <w:rsid w:val="00703563"/>
    <w:rsid w:val="0071513C"/>
    <w:rsid w:val="00717D42"/>
    <w:rsid w:val="00723E14"/>
    <w:rsid w:val="00756093"/>
    <w:rsid w:val="00757667"/>
    <w:rsid w:val="00760D65"/>
    <w:rsid w:val="00762A93"/>
    <w:rsid w:val="00763EC5"/>
    <w:rsid w:val="007735B8"/>
    <w:rsid w:val="007951D5"/>
    <w:rsid w:val="007A5ED7"/>
    <w:rsid w:val="007B559C"/>
    <w:rsid w:val="007C726B"/>
    <w:rsid w:val="007D1010"/>
    <w:rsid w:val="007D1D54"/>
    <w:rsid w:val="007E1213"/>
    <w:rsid w:val="007E1CFC"/>
    <w:rsid w:val="007E4919"/>
    <w:rsid w:val="007E67C3"/>
    <w:rsid w:val="007F1DC1"/>
    <w:rsid w:val="007F4AFD"/>
    <w:rsid w:val="007F6B91"/>
    <w:rsid w:val="007F714F"/>
    <w:rsid w:val="008066A7"/>
    <w:rsid w:val="00813566"/>
    <w:rsid w:val="0081499A"/>
    <w:rsid w:val="00825725"/>
    <w:rsid w:val="008415FB"/>
    <w:rsid w:val="008505EA"/>
    <w:rsid w:val="0087397E"/>
    <w:rsid w:val="00876A81"/>
    <w:rsid w:val="0088368D"/>
    <w:rsid w:val="00895696"/>
    <w:rsid w:val="00896072"/>
    <w:rsid w:val="008A53E0"/>
    <w:rsid w:val="008A5A6F"/>
    <w:rsid w:val="008B41E7"/>
    <w:rsid w:val="008D2FAB"/>
    <w:rsid w:val="008F2F61"/>
    <w:rsid w:val="008F6867"/>
    <w:rsid w:val="00900CB9"/>
    <w:rsid w:val="009065D3"/>
    <w:rsid w:val="0091371B"/>
    <w:rsid w:val="00913F93"/>
    <w:rsid w:val="00920C85"/>
    <w:rsid w:val="00936B52"/>
    <w:rsid w:val="009430AF"/>
    <w:rsid w:val="009560AF"/>
    <w:rsid w:val="0095727B"/>
    <w:rsid w:val="00960A6E"/>
    <w:rsid w:val="00973DAB"/>
    <w:rsid w:val="00984690"/>
    <w:rsid w:val="00985A66"/>
    <w:rsid w:val="00986135"/>
    <w:rsid w:val="00990656"/>
    <w:rsid w:val="009A1C3C"/>
    <w:rsid w:val="009A6F16"/>
    <w:rsid w:val="009C7971"/>
    <w:rsid w:val="009D136F"/>
    <w:rsid w:val="009D2885"/>
    <w:rsid w:val="009E3D82"/>
    <w:rsid w:val="009F1515"/>
    <w:rsid w:val="009F1B93"/>
    <w:rsid w:val="00A01F4B"/>
    <w:rsid w:val="00A02EC9"/>
    <w:rsid w:val="00A03C1C"/>
    <w:rsid w:val="00A05D8F"/>
    <w:rsid w:val="00A15FB5"/>
    <w:rsid w:val="00A17C4E"/>
    <w:rsid w:val="00A20138"/>
    <w:rsid w:val="00A249C0"/>
    <w:rsid w:val="00A24B7D"/>
    <w:rsid w:val="00A32FEB"/>
    <w:rsid w:val="00A33782"/>
    <w:rsid w:val="00A34B9F"/>
    <w:rsid w:val="00A35567"/>
    <w:rsid w:val="00A3754E"/>
    <w:rsid w:val="00A579B3"/>
    <w:rsid w:val="00A62008"/>
    <w:rsid w:val="00A628D1"/>
    <w:rsid w:val="00A70516"/>
    <w:rsid w:val="00A71452"/>
    <w:rsid w:val="00A755F8"/>
    <w:rsid w:val="00A77007"/>
    <w:rsid w:val="00A91666"/>
    <w:rsid w:val="00A9274A"/>
    <w:rsid w:val="00AA36FA"/>
    <w:rsid w:val="00AA6449"/>
    <w:rsid w:val="00AA6D0B"/>
    <w:rsid w:val="00AB17E7"/>
    <w:rsid w:val="00AB3FE8"/>
    <w:rsid w:val="00AD49BB"/>
    <w:rsid w:val="00AD4A0E"/>
    <w:rsid w:val="00AD4AD5"/>
    <w:rsid w:val="00AE4156"/>
    <w:rsid w:val="00AF4856"/>
    <w:rsid w:val="00B01E85"/>
    <w:rsid w:val="00B05DD7"/>
    <w:rsid w:val="00B064E9"/>
    <w:rsid w:val="00B14129"/>
    <w:rsid w:val="00B1483A"/>
    <w:rsid w:val="00B342B7"/>
    <w:rsid w:val="00B4102B"/>
    <w:rsid w:val="00B54542"/>
    <w:rsid w:val="00B63BE7"/>
    <w:rsid w:val="00B87F3D"/>
    <w:rsid w:val="00B90CBF"/>
    <w:rsid w:val="00B91F2E"/>
    <w:rsid w:val="00BC2305"/>
    <w:rsid w:val="00BD079E"/>
    <w:rsid w:val="00BD2596"/>
    <w:rsid w:val="00BD6184"/>
    <w:rsid w:val="00BE08D8"/>
    <w:rsid w:val="00BE2ED7"/>
    <w:rsid w:val="00C01AD4"/>
    <w:rsid w:val="00C04EFB"/>
    <w:rsid w:val="00C075C6"/>
    <w:rsid w:val="00C116F3"/>
    <w:rsid w:val="00C141CC"/>
    <w:rsid w:val="00C2357C"/>
    <w:rsid w:val="00C41E2F"/>
    <w:rsid w:val="00C5195D"/>
    <w:rsid w:val="00C536FD"/>
    <w:rsid w:val="00C71B92"/>
    <w:rsid w:val="00C838A6"/>
    <w:rsid w:val="00C95B39"/>
    <w:rsid w:val="00C97F9A"/>
    <w:rsid w:val="00CA2513"/>
    <w:rsid w:val="00CA413E"/>
    <w:rsid w:val="00CA4258"/>
    <w:rsid w:val="00CB61C2"/>
    <w:rsid w:val="00CF0304"/>
    <w:rsid w:val="00CF51BF"/>
    <w:rsid w:val="00D26E9A"/>
    <w:rsid w:val="00D41368"/>
    <w:rsid w:val="00D60CA8"/>
    <w:rsid w:val="00D77E04"/>
    <w:rsid w:val="00D8190C"/>
    <w:rsid w:val="00D84E0E"/>
    <w:rsid w:val="00D864E0"/>
    <w:rsid w:val="00DC165C"/>
    <w:rsid w:val="00DC304B"/>
    <w:rsid w:val="00DC5253"/>
    <w:rsid w:val="00DD1971"/>
    <w:rsid w:val="00DF0F58"/>
    <w:rsid w:val="00DF4341"/>
    <w:rsid w:val="00E12EDA"/>
    <w:rsid w:val="00E1412B"/>
    <w:rsid w:val="00E31B8E"/>
    <w:rsid w:val="00E32760"/>
    <w:rsid w:val="00E5228D"/>
    <w:rsid w:val="00E60D03"/>
    <w:rsid w:val="00E83052"/>
    <w:rsid w:val="00E9078A"/>
    <w:rsid w:val="00EB0930"/>
    <w:rsid w:val="00EB799A"/>
    <w:rsid w:val="00EC1043"/>
    <w:rsid w:val="00EC5100"/>
    <w:rsid w:val="00EC7ACD"/>
    <w:rsid w:val="00ED329E"/>
    <w:rsid w:val="00EE2125"/>
    <w:rsid w:val="00EE7266"/>
    <w:rsid w:val="00F02D43"/>
    <w:rsid w:val="00F1784E"/>
    <w:rsid w:val="00F3214F"/>
    <w:rsid w:val="00F50AC4"/>
    <w:rsid w:val="00F558F1"/>
    <w:rsid w:val="00F75038"/>
    <w:rsid w:val="00F86604"/>
    <w:rsid w:val="00F91670"/>
    <w:rsid w:val="00F9336C"/>
    <w:rsid w:val="00F9443E"/>
    <w:rsid w:val="00FA0363"/>
    <w:rsid w:val="00FA2FC4"/>
    <w:rsid w:val="00FB44B6"/>
    <w:rsid w:val="00FC5B03"/>
    <w:rsid w:val="00FC7C32"/>
    <w:rsid w:val="00FD21FE"/>
    <w:rsid w:val="00FD48D0"/>
    <w:rsid w:val="00FD54A3"/>
    <w:rsid w:val="00FF73CC"/>
    <w:rsid w:val="00FF7D26"/>
    <w:rsid w:val="016795D2"/>
    <w:rsid w:val="021EB1E1"/>
    <w:rsid w:val="027F89BB"/>
    <w:rsid w:val="07092DF4"/>
    <w:rsid w:val="085A94AE"/>
    <w:rsid w:val="0ADE744E"/>
    <w:rsid w:val="0B91F8E2"/>
    <w:rsid w:val="0E9BA6E2"/>
    <w:rsid w:val="1A23B969"/>
    <w:rsid w:val="1AC57DF2"/>
    <w:rsid w:val="1B190B1C"/>
    <w:rsid w:val="1BA93661"/>
    <w:rsid w:val="1BAD6C01"/>
    <w:rsid w:val="1D02C344"/>
    <w:rsid w:val="1F0800A4"/>
    <w:rsid w:val="1F85BB8B"/>
    <w:rsid w:val="2076B8AF"/>
    <w:rsid w:val="21B94D79"/>
    <w:rsid w:val="24EA26F9"/>
    <w:rsid w:val="289E84FC"/>
    <w:rsid w:val="28B57A50"/>
    <w:rsid w:val="28EE310F"/>
    <w:rsid w:val="2B726895"/>
    <w:rsid w:val="2C59FE69"/>
    <w:rsid w:val="2D8DCACF"/>
    <w:rsid w:val="2F1E9A87"/>
    <w:rsid w:val="32640468"/>
    <w:rsid w:val="33EBC9F5"/>
    <w:rsid w:val="3564E827"/>
    <w:rsid w:val="369E9DB3"/>
    <w:rsid w:val="376C2E88"/>
    <w:rsid w:val="3A0F3FF5"/>
    <w:rsid w:val="3C957EF6"/>
    <w:rsid w:val="3E0005F0"/>
    <w:rsid w:val="3EB3FF1E"/>
    <w:rsid w:val="41154011"/>
    <w:rsid w:val="411C2881"/>
    <w:rsid w:val="4423ADD3"/>
    <w:rsid w:val="443383C0"/>
    <w:rsid w:val="4464CFC7"/>
    <w:rsid w:val="44B8F931"/>
    <w:rsid w:val="4545EE39"/>
    <w:rsid w:val="489544E0"/>
    <w:rsid w:val="4CE2B8EE"/>
    <w:rsid w:val="4CEB59CA"/>
    <w:rsid w:val="4D5FB428"/>
    <w:rsid w:val="4EEE7851"/>
    <w:rsid w:val="51FFE1F0"/>
    <w:rsid w:val="52624F4B"/>
    <w:rsid w:val="53EE5BB4"/>
    <w:rsid w:val="5445E016"/>
    <w:rsid w:val="5610257A"/>
    <w:rsid w:val="5673B46B"/>
    <w:rsid w:val="5C6C24A3"/>
    <w:rsid w:val="6114C8D1"/>
    <w:rsid w:val="62D8BE25"/>
    <w:rsid w:val="64E4E816"/>
    <w:rsid w:val="69765A48"/>
    <w:rsid w:val="69AEB332"/>
    <w:rsid w:val="6A07558B"/>
    <w:rsid w:val="6DAAFCE1"/>
    <w:rsid w:val="7400FB30"/>
    <w:rsid w:val="740CE4E4"/>
    <w:rsid w:val="747C61D8"/>
    <w:rsid w:val="76ABD0DC"/>
    <w:rsid w:val="78F22ED7"/>
    <w:rsid w:val="7AF80173"/>
    <w:rsid w:val="7C85C03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A66900"/>
  <w15:docId w15:val="{2E6CBC5D-8303-4B80-B554-1766AEE9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qFormat/>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a">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rsid w:val="008415FB"/>
    <w:pPr>
      <w:contextualSpacing/>
    </w:pPr>
    <w:tblPr>
      <w:tblStyleRowBandSize w:val="1"/>
      <w:tblStyleColBandSize w:val="1"/>
    </w:tblPr>
    <w:tcPr>
      <w:tcMar>
        <w:left w:w="115" w:type="dxa"/>
        <w:right w:w="115" w:type="dxa"/>
      </w:tcMar>
    </w:tc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StylePr>
    <w:tblStylePr w:type="band2Horz">
      <w:pPr>
        <w:contextualSpacing/>
      </w:p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0"/>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unhideWhenUsed/>
    <w:rsid w:val="00E5228D"/>
    <w:pPr>
      <w:spacing w:line="240" w:lineRule="auto"/>
    </w:pPr>
    <w:rPr>
      <w:sz w:val="20"/>
    </w:rPr>
  </w:style>
  <w:style w:type="character" w:customStyle="1" w:styleId="CommentTextChar">
    <w:name w:val="Comment Text Char"/>
    <w:basedOn w:val="DefaultParagraphFont"/>
    <w:link w:val="CommentText"/>
    <w:uiPriority w:val="99"/>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character" w:customStyle="1" w:styleId="normaltextrun">
    <w:name w:val="normaltextrun"/>
    <w:basedOn w:val="DefaultParagraphFont"/>
    <w:rsid w:val="00B064E9"/>
  </w:style>
  <w:style w:type="character" w:customStyle="1" w:styleId="eop">
    <w:name w:val="eop"/>
    <w:basedOn w:val="DefaultParagraphFont"/>
    <w:rsid w:val="00B064E9"/>
  </w:style>
  <w:style w:type="character" w:customStyle="1" w:styleId="Normal1Char">
    <w:name w:val="Normal1 Char"/>
    <w:basedOn w:val="DefaultParagraphFont"/>
    <w:link w:val="Normal1"/>
    <w:rsid w:val="0029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kevesevic@adelaide.tabor.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arn.tabor.edu.au/course/view.php?id=371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tabor.edu.au/mod/page/view.php?id=3804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8D3A53B17C24390BD9E3874013050" ma:contentTypeVersion="12" ma:contentTypeDescription="Create a new document." ma:contentTypeScope="" ma:versionID="685a821c6ca6907e9a49ab58888de562">
  <xsd:schema xmlns:xsd="http://www.w3.org/2001/XMLSchema" xmlns:xs="http://www.w3.org/2001/XMLSchema" xmlns:p="http://schemas.microsoft.com/office/2006/metadata/properties" xmlns:ns2="d341e9a1-b0e4-4d26-88f1-e86d3ca2d227" xmlns:ns3="a78a4100-f713-4d7f-8a0a-1fdfcc9d79ff" targetNamespace="http://schemas.microsoft.com/office/2006/metadata/properties" ma:root="true" ma:fieldsID="34cdbace862a680f6f10fd6e99b41522" ns2:_="" ns3:_="">
    <xsd:import namespace="d341e9a1-b0e4-4d26-88f1-e86d3ca2d227"/>
    <xsd:import namespace="a78a4100-f713-4d7f-8a0a-1fdfcc9d7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1e9a1-b0e4-4d26-88f1-e86d3ca2d2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a4100-f713-4d7f-8a0a-1fdfcc9d7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341e9a1-b0e4-4d26-88f1-e86d3ca2d227">
      <UserInfo>
        <DisplayName>Sam Smith</DisplayName>
        <AccountId>40</AccountId>
        <AccountType/>
      </UserInfo>
      <UserInfo>
        <DisplayName>Andrew Wiering</DisplayName>
        <AccountId>67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12016-C8DD-4FF2-BACC-1CEB3FC4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1e9a1-b0e4-4d26-88f1-e86d3ca2d227"/>
    <ds:schemaRef ds:uri="a78a4100-f713-4d7f-8a0a-1fdfcc9d7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3.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 ds:uri="d341e9a1-b0e4-4d26-88f1-e86d3ca2d227"/>
  </ds:schemaRefs>
</ds:datastoreItem>
</file>

<file path=customXml/itemProps4.xml><?xml version="1.0" encoding="utf-8"?>
<ds:datastoreItem xmlns:ds="http://schemas.openxmlformats.org/officeDocument/2006/customXml" ds:itemID="{490E3A84-A057-4DA4-BCAA-9CD98FA1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ED9903 PG Integrating Spirituality_Justice_Education.docx.docx</vt:lpstr>
    </vt:vector>
  </TitlesOfParts>
  <Company>Microsoft</Company>
  <LinksUpToDate>false</LinksUpToDate>
  <CharactersWithSpaces>13889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ED9903 PG Integrating Spirituality_Justice_Education.docx.docx</dc:title>
  <dc:subject/>
  <dc:creator>Sue Basedow</dc:creator>
  <cp:keywords/>
  <cp:lastModifiedBy>Admin</cp:lastModifiedBy>
  <cp:revision>2</cp:revision>
  <cp:lastPrinted>2019-02-05T03:32:00Z</cp:lastPrinted>
  <dcterms:created xsi:type="dcterms:W3CDTF">2026-06-30T06:44:00Z</dcterms:created>
  <dcterms:modified xsi:type="dcterms:W3CDTF">2026-06-30T06:44:00Z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0x010100B058D3A53B17C24390BD9E3874013050</vt:lpwstr>
  </property>
  <property fmtid="{D5CDD505-2E9C-101B-9397-08002B2CF9AE}" pid="3" name="GrammarlyDocumentId">
    <vt:lpwstr>d209e872-0a84-4021-8d04-5865dffd3153</vt:lpwstr>
  </property>
</Properties>
</file>